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82673931121826" w:lineRule="auto"/>
        <w:ind w:left="435"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43600" cy="20288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82673931121826" w:lineRule="auto"/>
        <w:ind w:left="435" w:right="0" w:firstLine="0"/>
        <w:jc w:val="center"/>
        <w:rPr>
          <w:rFonts w:ascii="Calibri" w:cs="Calibri" w:eastAsia="Calibri" w:hAnsi="Calibri"/>
          <w:b w:val="1"/>
          <w:bCs w:val="1"/>
          <w:color w:val="1f4e79"/>
          <w:sz w:val="27.989999771118164"/>
          <w:szCs w:val="27.989999771118164"/>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1.82673931121826" w:lineRule="auto"/>
        <w:ind w:left="3315" w:right="0" w:firstLine="285"/>
        <w:jc w:val="left"/>
        <w:rPr>
          <w:rFonts w:ascii="Calibri" w:cs="Calibri" w:eastAsia="Calibri" w:hAnsi="Calibri"/>
          <w:b w:val="1"/>
          <w:bCs w:val="1"/>
          <w:i w:val="0"/>
          <w:iCs w:val="0"/>
          <w:smallCaps w:val="0"/>
          <w:strike w:val="0"/>
          <w:color w:val="1f4e79"/>
          <w:sz w:val="27.989999771118164"/>
          <w:szCs w:val="27.989999771118164"/>
          <w:u w:val="none"/>
          <w:shd w:fill="auto" w:val="clear"/>
          <w:vertAlign w:val="baseline"/>
        </w:rPr>
      </w:pPr>
      <w:r w:rsidDel="00000000" w:rsidR="00000000" w:rsidRPr="00000000">
        <w:rPr>
          <w:rFonts w:ascii="Calibri" w:cs="Calibri" w:eastAsia="Calibri" w:hAnsi="Calibri"/>
          <w:b w:val="1"/>
          <w:bCs w:val="1"/>
          <w:i w:val="0"/>
          <w:iCs w:val="0"/>
          <w:smallCaps w:val="0"/>
          <w:strike w:val="0"/>
          <w:color w:val="1f4e79"/>
          <w:sz w:val="27.989999771118164"/>
          <w:szCs w:val="27.989999771118164"/>
          <w:u w:val="none"/>
          <w:shd w:fill="auto" w:val="clear"/>
          <w:vertAlign w:val="baseline"/>
          <w:rtl w:val="0"/>
        </w:rPr>
        <w:t xml:space="preserve">Physical Geography 12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66796875" w:line="240" w:lineRule="auto"/>
        <w:ind w:left="3553.9950561523438" w:right="0" w:firstLine="0"/>
        <w:rPr>
          <w:rFonts w:ascii="Arial" w:cs="Arial" w:eastAsia="Arial" w:hAnsi="Arial"/>
          <w:b w:val="0"/>
          <w:bCs w:val="0"/>
          <w:i w:val="0"/>
          <w:iCs w:val="0"/>
          <w:smallCaps w:val="0"/>
          <w:strike w:val="0"/>
          <w:color w:val="000000"/>
          <w:sz w:val="27.989999771118164"/>
          <w:szCs w:val="27.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7.989999771118164"/>
          <w:szCs w:val="27.989999771118164"/>
          <w:u w:val="none"/>
          <w:shd w:fill="auto" w:val="clear"/>
          <w:vertAlign w:val="baseline"/>
          <w:rtl w:val="0"/>
        </w:rPr>
        <w:t xml:space="preserve">COURSE OUTLINE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466796875" w:line="240" w:lineRule="auto"/>
        <w:ind w:left="0" w:right="0" w:firstLine="0"/>
        <w:rPr>
          <w:sz w:val="27.989999771118164"/>
          <w:szCs w:val="27.989999771118164"/>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35693359375" w:line="240" w:lineRule="auto"/>
        <w:ind w:left="0" w:right="0" w:firstLine="0"/>
        <w:rPr>
          <w:b w:val="1"/>
          <w:bCs w:val="1"/>
          <w:color w:val="1f4e79"/>
          <w:sz w:val="27.989999771118164"/>
          <w:szCs w:val="27.989999771118164"/>
          <w:u w:val="single"/>
        </w:rPr>
      </w:pPr>
      <w:r w:rsidDel="00000000" w:rsidR="00000000" w:rsidRPr="00000000">
        <w:rPr>
          <w:b w:val="1"/>
          <w:bCs w:val="1"/>
          <w:color w:val="1f4e79"/>
          <w:sz w:val="27.989999771118164"/>
          <w:szCs w:val="27.989999771118164"/>
          <w:u w:val="single"/>
          <w:rtl w:val="0"/>
        </w:rPr>
        <w:t xml:space="preserve">Territorial Acknowledgement</w:t>
      </w:r>
    </w:p>
    <w:p w:rsidR="00000000" w:rsidDel="00000000" w:rsidP="00000000" w:rsidRDefault="00000000" w:rsidRPr="00000000" w14:paraId="00000007">
      <w:pPr>
        <w:spacing w:line="240" w:lineRule="auto"/>
        <w:rPr>
          <w:color w:val="1f4e79"/>
          <w:sz w:val="27.989999771118164"/>
          <w:szCs w:val="27.989999771118164"/>
          <w:u w:val="single"/>
        </w:rPr>
      </w:pPr>
      <w:r w:rsidDel="00000000" w:rsidR="00000000" w:rsidRPr="00000000">
        <w:rPr>
          <w:color w:val="201f1e"/>
          <w:sz w:val="24"/>
          <w:szCs w:val="24"/>
          <w:highlight w:val="white"/>
          <w:rtl w:val="0"/>
        </w:rPr>
        <w:t xml:space="preserve">As we begin our CLE journey together, we acknowledge that Delta Access takes place on the traditional territory of the Tsawwassen and Musqueam First Nations peoples who </w:t>
      </w:r>
      <w:r w:rsidDel="00000000" w:rsidR="00000000" w:rsidRPr="00000000">
        <w:rPr>
          <w:color w:val="201f1e"/>
          <w:sz w:val="24"/>
          <w:szCs w:val="24"/>
          <w:highlight w:val="white"/>
          <w:rtl w:val="0"/>
        </w:rPr>
        <w:t xml:space="preserve">have relations</w:t>
      </w:r>
      <w:r w:rsidDel="00000000" w:rsidR="00000000" w:rsidRPr="00000000">
        <w:rPr>
          <w:color w:val="201f1e"/>
          <w:sz w:val="24"/>
          <w:szCs w:val="24"/>
          <w:highlight w:val="white"/>
          <w:rtl w:val="0"/>
        </w:rPr>
        <w:t xml:space="preserve"> with this land since time immemorial.</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8.35693359375" w:line="240" w:lineRule="auto"/>
        <w:ind w:left="0" w:right="0" w:firstLine="0"/>
        <w:rPr>
          <w:rFonts w:ascii="Arial" w:cs="Arial" w:eastAsia="Arial" w:hAnsi="Arial"/>
          <w:b w:val="1"/>
          <w:bCs w:val="1"/>
          <w:i w:val="0"/>
          <w:iCs w:val="0"/>
          <w:smallCaps w:val="0"/>
          <w:strike w:val="0"/>
          <w:color w:val="1f4e79"/>
          <w:sz w:val="27.989999771118164"/>
          <w:szCs w:val="27.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single"/>
          <w:shd w:fill="auto" w:val="clear"/>
          <w:vertAlign w:val="baseline"/>
          <w:rtl w:val="0"/>
        </w:rPr>
        <w:t xml:space="preserve">Overview</w:t>
      </w: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303.2006835937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Physical Geography 12 is a comprehensive course which examines the world around us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from both a regional and global perspective using the 5 themes of geography, namely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location, place, human/environmental interaction, movement and regions. Along with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physical geography topics such as plate tectonics, gradational processes, weather and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climate, biospheres and energy, this course also focuses on many of the problems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associated with managing our environment, including various types of pollution and their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role in global warming and global dimming.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109.320068359375" w:right="313.5986328125" w:firstLine="1.199951171875"/>
        <w:rPr>
          <w:sz w:val="24"/>
          <w:szCs w:val="24"/>
          <w:highlight w:val="whit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313.598632812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This course is delivered online and students are provided with handy entry windows for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responses to questions or “upload” buttons for larger files. The only supervised tests are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the four Unit Tests.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76220703125" w:line="240" w:lineRule="auto"/>
        <w:ind w:left="0" w:right="0"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4"/>
          <w:szCs w:val="24"/>
          <w:u w:val="single"/>
          <w:shd w:fill="auto" w:val="clear"/>
          <w:vertAlign w:val="baseline"/>
          <w:rtl w:val="0"/>
        </w:rPr>
        <w:t xml:space="preserve">Prerequisites:</w:t>
      </w:r>
      <w:r w:rsidDel="00000000" w:rsidR="00000000" w:rsidRPr="00000000">
        <w:rPr>
          <w:rFonts w:ascii="Arial" w:cs="Arial" w:eastAsia="Arial" w:hAnsi="Arial"/>
          <w:b w:val="1"/>
          <w:bCs w:val="1"/>
          <w:i w:val="0"/>
          <w:iCs w:val="0"/>
          <w:smallCaps w:val="0"/>
          <w:strike w:val="0"/>
          <w:color w:val="1f4e79"/>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none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0201416015625" w:line="240" w:lineRule="auto"/>
        <w:ind w:left="0" w:right="0" w:firstLine="0"/>
        <w:rPr>
          <w:rFonts w:ascii="Arial" w:cs="Arial" w:eastAsia="Arial" w:hAnsi="Arial"/>
          <w:b w:val="1"/>
          <w:bCs w:val="1"/>
          <w:i w:val="0"/>
          <w:iCs w:val="0"/>
          <w:smallCaps w:val="0"/>
          <w:strike w:val="0"/>
          <w:color w:val="1f4e79"/>
          <w:sz w:val="27.989999771118164"/>
          <w:szCs w:val="27.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single"/>
          <w:shd w:fill="auto" w:val="clear"/>
          <w:vertAlign w:val="baseline"/>
          <w:rtl w:val="0"/>
        </w:rPr>
        <w:t xml:space="preserve">Course Content and Timelines</w:t>
      </w: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509.67895507812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timelines suggested are based on a 10 month Fall course (September to June). If you are taking a Spring/Summer course (5 months) or joining a course with less time left you will want to adjust your timing accordingly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260986328125" w:line="240" w:lineRule="auto"/>
        <w:ind w:left="125.15274047851562" w:right="0" w:firstLine="0"/>
        <w:rPr>
          <w:b w:val="1"/>
          <w:bCs w:val="1"/>
          <w:color w:val="1f4e79"/>
          <w:sz w:val="27.989999771118164"/>
          <w:szCs w:val="27.989999771118164"/>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260986328125" w:line="240" w:lineRule="auto"/>
        <w:ind w:left="0"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Unit 1: Earth’s Structure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weeks)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5693359375" w:line="240" w:lineRule="auto"/>
        <w:ind w:left="0"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Unit 2: Climate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weeks)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Unit 3: Our Dynamic Earth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weeks)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Unit 4: Biomes &amp; Ecosystems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weeks)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8.3567810058594" w:line="240" w:lineRule="auto"/>
        <w:ind w:left="0" w:right="0" w:firstLine="0"/>
        <w:rPr>
          <w:rFonts w:ascii="Arial" w:cs="Arial" w:eastAsia="Arial" w:hAnsi="Arial"/>
          <w:b w:val="1"/>
          <w:bCs w:val="1"/>
          <w:i w:val="0"/>
          <w:iCs w:val="0"/>
          <w:smallCaps w:val="0"/>
          <w:strike w:val="0"/>
          <w:color w:val="1f4e79"/>
          <w:sz w:val="27.989999771118164"/>
          <w:szCs w:val="27.989999771118164"/>
          <w:u w:val="singl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single"/>
          <w:shd w:fill="auto" w:val="clear"/>
          <w:vertAlign w:val="baseline"/>
          <w:rtl w:val="0"/>
        </w:rPr>
        <w:t xml:space="preserve">Course Materials</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0" w:right="415.8398437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 textbook is required. Course content is delivered on our Moodle platform by videos, online links and associated worksheets.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1953125" w:line="240" w:lineRule="auto"/>
        <w:ind w:left="0" w:right="0" w:firstLine="0"/>
        <w:rPr>
          <w:rFonts w:ascii="Arial" w:cs="Arial" w:eastAsia="Arial" w:hAnsi="Arial"/>
          <w:b w:val="1"/>
          <w:bCs w:val="1"/>
          <w:i w:val="0"/>
          <w:iCs w:val="0"/>
          <w:smallCaps w:val="0"/>
          <w:strike w:val="0"/>
          <w:color w:val="1f4e79"/>
          <w:sz w:val="27.989999771118164"/>
          <w:szCs w:val="27.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single"/>
          <w:shd w:fill="auto" w:val="clear"/>
          <w:vertAlign w:val="baseline"/>
          <w:rtl w:val="0"/>
        </w:rPr>
        <w:t xml:space="preserve">Assessment Information</w:t>
      </w: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 </w:t>
      </w:r>
    </w:p>
    <w:tbl>
      <w:tblPr>
        <w:tblStyle w:val="Table1"/>
        <w:tblW w:w="59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40"/>
        <w:gridCol w:w="2415"/>
        <w:tblGridChange w:id="0">
          <w:tblGrid>
            <w:gridCol w:w="3540"/>
            <w:gridCol w:w="2415"/>
          </w:tblGrid>
        </w:tblGridChange>
      </w:tblGrid>
      <w:tr>
        <w:trPr>
          <w:cantSplit w:val="0"/>
          <w:trHeight w:val="2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48007202148438"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Learning Guides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599609375"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10 %</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31997680664062"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Quizzes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599609375"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10 %</w:t>
            </w:r>
          </w:p>
        </w:tc>
      </w:tr>
      <w:tr>
        <w:trPr>
          <w:cantSplit w:val="0"/>
          <w:trHeight w:val="2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Assignments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5599365234375"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40%</w:t>
            </w:r>
          </w:p>
        </w:tc>
      </w:tr>
      <w:tr>
        <w:trPr>
          <w:cantSplit w:val="0"/>
          <w:trHeight w:val="2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7996826171875"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Unit Projects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9599609375"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w:t>
            </w:r>
          </w:p>
        </w:tc>
      </w:tr>
      <w:tr>
        <w:trPr>
          <w:cantSplit w:val="0"/>
          <w:trHeight w:val="3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27996826171875"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Unit Tests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119873046875"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30%</w:t>
            </w:r>
          </w:p>
        </w:tc>
      </w:tr>
    </w:tbl>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1"/>
          <w:bCs w:val="1"/>
          <w:i w:val="0"/>
          <w:iCs w:val="0"/>
          <w:smallCaps w:val="0"/>
          <w:strike w:val="0"/>
          <w:color w:val="1f4e79"/>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4"/>
          <w:szCs w:val="24"/>
          <w:u w:val="single"/>
          <w:shd w:fill="auto" w:val="clear"/>
          <w:vertAlign w:val="baseline"/>
          <w:rtl w:val="0"/>
        </w:rPr>
        <w:t xml:space="preserve">Assignments</w:t>
      </w:r>
      <w:r w:rsidDel="00000000" w:rsidR="00000000" w:rsidRPr="00000000">
        <w:rPr>
          <w:rFonts w:ascii="Arial" w:cs="Arial" w:eastAsia="Arial" w:hAnsi="Arial"/>
          <w:b w:val="1"/>
          <w:bCs w:val="1"/>
          <w:i w:val="0"/>
          <w:iCs w:val="0"/>
          <w:smallCaps w:val="0"/>
          <w:strike w:val="0"/>
          <w:color w:val="1f4e79"/>
          <w:sz w:val="24"/>
          <w:szCs w:val="24"/>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43.198242187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All units contain one or multiple assignments within each lesson. All instructions for each assignment are contained within the lessons along with information on how they will be assessed above the assignment submission links.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43.1982421875" w:firstLine="0"/>
        <w:rPr>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43.1982421875" w:firstLine="0"/>
        <w:rPr>
          <w:sz w:val="24"/>
          <w:szCs w:val="24"/>
        </w:rPr>
      </w:pPr>
      <w:r w:rsidDel="00000000" w:rsidR="00000000" w:rsidRPr="00000000">
        <w:rPr>
          <w:sz w:val="24"/>
          <w:szCs w:val="24"/>
          <w:rtl w:val="0"/>
        </w:rPr>
        <w:t xml:space="preserve">All Delta Access coursework must be completed using DeltaLearns account documents (Docs, Slides, Sheets, etc.), except when working on assignment-specific downloads such as learning guides, project planners, or other provided course files.  Only adult learners who do not have DeltaLearns accounts are permitted to submit coursework as PDF and Word Documents.</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43.1982421875" w:firstLine="0"/>
        <w:rPr>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43.1982421875" w:firstLine="0"/>
        <w:rPr>
          <w:b w:val="1"/>
          <w:bCs w:val="1"/>
          <w:sz w:val="24"/>
          <w:szCs w:val="24"/>
        </w:rPr>
      </w:pPr>
      <w:r w:rsidDel="00000000" w:rsidR="00000000" w:rsidRPr="00000000">
        <w:rPr>
          <w:b w:val="1"/>
          <w:bCs w:val="1"/>
          <w:sz w:val="24"/>
          <w:szCs w:val="24"/>
          <w:rtl w:val="0"/>
        </w:rPr>
        <w:t xml:space="preserve">When submitting coursework, all Grade 8-12 students must include a link to the DeltaLearns document with editor access so that the full edit history and evolution can be reviewed before grading.</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43.1982421875" w:firstLine="0"/>
        <w:rPr>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43.1982421875" w:firstLine="0"/>
        <w:rPr>
          <w:sz w:val="24"/>
          <w:szCs w:val="24"/>
        </w:rPr>
      </w:pPr>
      <w:r w:rsidDel="00000000" w:rsidR="00000000" w:rsidRPr="00000000">
        <w:rPr>
          <w:sz w:val="24"/>
          <w:szCs w:val="24"/>
          <w:rtl w:val="0"/>
        </w:rPr>
        <w:t xml:space="preserve">Submissions without proper access will not be graded.</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43.1982421875" w:firstLine="0"/>
        <w:rPr>
          <w:sz w:val="24"/>
          <w:szCs w:val="24"/>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76220703125" w:line="240" w:lineRule="auto"/>
        <w:ind w:left="0" w:right="0" w:firstLine="0"/>
        <w:rPr>
          <w:rFonts w:ascii="Arial" w:cs="Arial" w:eastAsia="Arial" w:hAnsi="Arial"/>
          <w:b w:val="1"/>
          <w:bCs w:val="1"/>
          <w:i w:val="0"/>
          <w:iCs w:val="0"/>
          <w:smallCaps w:val="0"/>
          <w:strike w:val="0"/>
          <w:color w:val="1f4e79"/>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4"/>
          <w:szCs w:val="24"/>
          <w:u w:val="single"/>
          <w:shd w:fill="auto" w:val="clear"/>
          <w:vertAlign w:val="baseline"/>
          <w:rtl w:val="0"/>
        </w:rPr>
        <w:t xml:space="preserve">Tests</w:t>
      </w:r>
      <w:r w:rsidDel="00000000" w:rsidR="00000000" w:rsidRPr="00000000">
        <w:rPr>
          <w:rFonts w:ascii="Arial" w:cs="Arial" w:eastAsia="Arial" w:hAnsi="Arial"/>
          <w:b w:val="1"/>
          <w:bCs w:val="1"/>
          <w:i w:val="0"/>
          <w:iCs w:val="0"/>
          <w:smallCaps w:val="0"/>
          <w:strike w:val="0"/>
          <w:color w:val="1f4e79"/>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4"/>
          <w:szCs w:val="24"/>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Unit Tests (4) to be written under supervision. </w:t>
      </w:r>
      <w:r w:rsidDel="00000000" w:rsidR="00000000" w:rsidRPr="00000000">
        <w:rPr>
          <w:sz w:val="24"/>
          <w:szCs w:val="24"/>
          <w:rtl w:val="0"/>
        </w:rPr>
        <w:t xml:space="preserve">These are online tests written on the course website and have written work in addition that must be submitted before the test is finished.  All work for the unit should be submitted prior to taking the Unit test.  The tests are password protected so you will need to sign up at a testing center to have a supervised writing. It is your responsibility to book your tests.  Please go to </w:t>
      </w:r>
      <w:hyperlink r:id="rId7">
        <w:r w:rsidDel="00000000" w:rsidR="00000000" w:rsidRPr="00000000">
          <w:rPr>
            <w:color w:val="0563c1"/>
            <w:sz w:val="24"/>
            <w:szCs w:val="24"/>
            <w:u w:val="single"/>
            <w:rtl w:val="0"/>
          </w:rPr>
          <w:t xml:space="preserve">https://www.deltaaccess.ca/book-a-test/</w:t>
        </w:r>
      </w:hyperlink>
      <w:r w:rsidDel="00000000" w:rsidR="00000000" w:rsidRPr="00000000">
        <w:rPr>
          <w:sz w:val="24"/>
          <w:szCs w:val="24"/>
          <w:rtl w:val="0"/>
        </w:rPr>
        <w:t xml:space="preserve"> to book your tests at one of the testing centres.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200439453125" w:line="240" w:lineRule="auto"/>
        <w:ind w:left="0" w:right="0" w:firstLine="0"/>
        <w:rPr>
          <w:rFonts w:ascii="Arial" w:cs="Arial" w:eastAsia="Arial" w:hAnsi="Arial"/>
          <w:b w:val="1"/>
          <w:bCs w:val="1"/>
          <w:i w:val="0"/>
          <w:iCs w:val="0"/>
          <w:smallCaps w:val="0"/>
          <w:strike w:val="0"/>
          <w:color w:val="1f4e79"/>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4"/>
          <w:szCs w:val="24"/>
          <w:u w:val="single"/>
          <w:shd w:fill="auto" w:val="clear"/>
          <w:vertAlign w:val="baseline"/>
          <w:rtl w:val="0"/>
        </w:rPr>
        <w:t xml:space="preserve">Quizzes</w:t>
      </w:r>
      <w:r w:rsidDel="00000000" w:rsidR="00000000" w:rsidRPr="00000000">
        <w:rPr>
          <w:rFonts w:ascii="Arial" w:cs="Arial" w:eastAsia="Arial" w:hAnsi="Arial"/>
          <w:b w:val="1"/>
          <w:bCs w:val="1"/>
          <w:i w:val="0"/>
          <w:iCs w:val="0"/>
          <w:smallCaps w:val="0"/>
          <w:strike w:val="0"/>
          <w:color w:val="1f4e79"/>
          <w:sz w:val="24"/>
          <w:szCs w:val="24"/>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Quizzes for each Unit (written on your own time – no supervision required)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0201416015625" w:line="240" w:lineRule="auto"/>
        <w:ind w:left="0" w:right="0" w:firstLine="0"/>
        <w:rPr>
          <w:rFonts w:ascii="Arial" w:cs="Arial" w:eastAsia="Arial" w:hAnsi="Arial"/>
          <w:b w:val="1"/>
          <w:bCs w:val="1"/>
          <w:i w:val="0"/>
          <w:iCs w:val="0"/>
          <w:smallCaps w:val="0"/>
          <w:strike w:val="0"/>
          <w:color w:val="1f4e79"/>
          <w:sz w:val="27.989999771118164"/>
          <w:szCs w:val="27.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single"/>
          <w:shd w:fill="auto" w:val="clear"/>
          <w:vertAlign w:val="baseline"/>
          <w:rtl w:val="0"/>
        </w:rPr>
        <w:t xml:space="preserve">Reporting</w:t>
      </w: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2568359375" w:line="240" w:lineRule="auto"/>
        <w:ind w:left="0" w:right="0" w:firstLine="0"/>
        <w:rPr>
          <w:rFonts w:ascii="Arial" w:cs="Arial" w:eastAsia="Arial" w:hAnsi="Arial"/>
          <w:b w:val="1"/>
          <w:bCs w:val="1"/>
          <w:i w:val="0"/>
          <w:iCs w:val="0"/>
          <w:smallCaps w:val="0"/>
          <w:strike w:val="0"/>
          <w:color w:val="1f4e79"/>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4"/>
          <w:szCs w:val="24"/>
          <w:u w:val="single"/>
          <w:shd w:fill="auto" w:val="clear"/>
          <w:vertAlign w:val="baseline"/>
          <w:rtl w:val="0"/>
        </w:rPr>
        <w:t xml:space="preserve">Progress Reports</w:t>
      </w:r>
      <w:r w:rsidDel="00000000" w:rsidR="00000000" w:rsidRPr="00000000">
        <w:rPr>
          <w:rFonts w:ascii="Arial" w:cs="Arial" w:eastAsia="Arial" w:hAnsi="Arial"/>
          <w:b w:val="1"/>
          <w:bCs w:val="1"/>
          <w:i w:val="0"/>
          <w:iCs w:val="0"/>
          <w:smallCaps w:val="0"/>
          <w:strike w:val="0"/>
          <w:color w:val="1f4e79"/>
          <w:sz w:val="24"/>
          <w:szCs w:val="24"/>
          <w:u w:val="none"/>
          <w:shd w:fill="auto" w:val="clear"/>
          <w:vertAlign w:val="baseline"/>
          <w:rtl w:val="0"/>
        </w:rPr>
        <w:t xml:space="preserve"> </w:t>
      </w:r>
    </w:p>
    <w:p w:rsidR="00000000" w:rsidDel="00000000" w:rsidP="00000000" w:rsidRDefault="00000000" w:rsidRPr="00000000" w14:paraId="00000034">
      <w:pPr>
        <w:spacing w:line="240" w:lineRule="auto"/>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These will be sent to both students and parents.  These reports are sent via email and are based on information provided on course introduction forms filled out.  </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88629150390625" w:line="240" w:lineRule="auto"/>
        <w:ind w:left="0" w:right="0" w:firstLine="0"/>
        <w:rPr>
          <w:rFonts w:ascii="Arial" w:cs="Arial" w:eastAsia="Arial" w:hAnsi="Arial"/>
          <w:b w:val="1"/>
          <w:bCs w:val="1"/>
          <w:i w:val="0"/>
          <w:iCs w:val="0"/>
          <w:smallCaps w:val="0"/>
          <w:strike w:val="0"/>
          <w:color w:val="1f4e79"/>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4"/>
          <w:szCs w:val="24"/>
          <w:u w:val="single"/>
          <w:shd w:fill="auto" w:val="clear"/>
          <w:vertAlign w:val="baseline"/>
          <w:rtl w:val="0"/>
        </w:rPr>
        <w:t xml:space="preserve">Report Cards</w:t>
      </w:r>
      <w:r w:rsidDel="00000000" w:rsidR="00000000" w:rsidRPr="00000000">
        <w:rPr>
          <w:rFonts w:ascii="Arial" w:cs="Arial" w:eastAsia="Arial" w:hAnsi="Arial"/>
          <w:b w:val="1"/>
          <w:bCs w:val="1"/>
          <w:i w:val="0"/>
          <w:iCs w:val="0"/>
          <w:smallCaps w:val="0"/>
          <w:strike w:val="0"/>
          <w:color w:val="1f4e79"/>
          <w:sz w:val="24"/>
          <w:szCs w:val="24"/>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688.559570312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These will be issued for the Fall term in November, March and June. For Spring/Summer only a final report card will be issued in August. These reports are available for Delta School District students on student and parent connect. For those</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0" w:right="1112.55981445312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 attending one of our high schools please call our Continuing Education office 604-940-5550 to have a copy sent.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5146484375" w:line="229.07501220703125" w:lineRule="auto"/>
        <w:ind w:left="0" w:right="473.51928710937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Only students who have done enough work to meet the activity requirement for the course will get report cards by the term deadlines outlined by their teachers. Even if you are getting progress reports you are not considered an active (official student) until this is met.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447265625" w:line="229.07501220703125" w:lineRule="auto"/>
        <w:ind w:left="0" w:right="571.9995117187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Course reports are based on only what has been submitted for the Fall term until April 1</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st</w:t>
      </w:r>
      <w:r w:rsidDel="00000000" w:rsidR="00000000" w:rsidRPr="00000000">
        <w:rPr>
          <w:rFonts w:ascii="Arial" w:cs="Arial" w:eastAsia="Arial" w:hAnsi="Arial"/>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and July 15</w:t>
      </w:r>
      <w:r w:rsidDel="00000000" w:rsidR="00000000" w:rsidRPr="00000000">
        <w:rPr>
          <w:rFonts w:ascii="Arial" w:cs="Arial" w:eastAsia="Arial" w:hAnsi="Arial"/>
          <w:b w:val="0"/>
          <w:bCs w:val="0"/>
          <w:i w:val="0"/>
          <w:iCs w:val="0"/>
          <w:smallCaps w:val="0"/>
          <w:strike w:val="0"/>
          <w:color w:val="000000"/>
          <w:sz w:val="24.000000953674316"/>
          <w:szCs w:val="24.000000953674316"/>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14.40000057220459"/>
          <w:szCs w:val="14.40000057220459"/>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Spring/Summer term. At this time all missing assignments will count in grade calculations giving students a realistic picture of current course standings. It is important when viewing report cards and progress reports up until this point that the amount of the course completed is taken into consideration. (i.e. 90% standing in a course that is only 10% complete is very different than 90% in a course that is 80% complete)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94482421875" w:line="240" w:lineRule="auto"/>
        <w:ind w:left="0" w:right="0" w:firstLine="0"/>
        <w:rPr>
          <w:rFonts w:ascii="Arial" w:cs="Arial" w:eastAsia="Arial" w:hAnsi="Arial"/>
          <w:b w:val="1"/>
          <w:bCs w:val="1"/>
          <w:i w:val="0"/>
          <w:iCs w:val="0"/>
          <w:smallCaps w:val="0"/>
          <w:strike w:val="0"/>
          <w:color w:val="1f4e79"/>
          <w:sz w:val="27.989999771118164"/>
          <w:szCs w:val="27.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single"/>
          <w:shd w:fill="auto" w:val="clear"/>
          <w:vertAlign w:val="baseline"/>
          <w:rtl w:val="0"/>
        </w:rPr>
        <w:t xml:space="preserve">Plagiarism</w:t>
      </w:r>
      <w:r w:rsidDel="00000000" w:rsidR="00000000" w:rsidRPr="00000000">
        <w:rPr>
          <w:rFonts w:ascii="Arial" w:cs="Arial" w:eastAsia="Arial" w:hAnsi="Arial"/>
          <w:b w:val="1"/>
          <w:bCs w:val="1"/>
          <w:i w:val="0"/>
          <w:iCs w:val="0"/>
          <w:smallCaps w:val="0"/>
          <w:strike w:val="0"/>
          <w:color w:val="1f4e79"/>
          <w:sz w:val="27.989999771118164"/>
          <w:szCs w:val="27.989999771118164"/>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2568359375" w:line="240" w:lineRule="auto"/>
        <w:ind w:left="0" w:right="0" w:firstLine="0"/>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Plagiarism and Academic Dishonesty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15750789642334" w:lineRule="auto"/>
        <w:ind w:left="0" w:right="462.67822265625" w:firstLine="0"/>
        <w:rPr>
          <w:rFonts w:ascii="Arial" w:cs="Arial" w:eastAsia="Arial" w:hAnsi="Arial"/>
          <w:b w:val="0"/>
          <w:bCs w:val="0"/>
          <w:i w:val="0"/>
          <w:iCs w:val="0"/>
          <w:smallCaps w:val="0"/>
          <w:strike w:val="0"/>
          <w:color w:val="0563c1"/>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Plagiarism is the unauthorized use or close imitation of the language and thoughts of another author and the representation of them as one’s own original work, as by not crediting the author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(Dictionary.com) </w:t>
      </w:r>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http://dictionary.reference.com/browse/plagiarism</w:t>
      </w:r>
      <w:r w:rsidDel="00000000" w:rsidR="00000000" w:rsidRPr="00000000">
        <w:rPr>
          <w:rFonts w:ascii="Arial" w:cs="Arial" w:eastAsia="Arial" w:hAnsi="Arial"/>
          <w:b w:val="0"/>
          <w:bCs w:val="0"/>
          <w:i w:val="0"/>
          <w:iCs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76220703125" w:line="229.07501220703125" w:lineRule="auto"/>
        <w:ind w:left="0" w:right="305.1196289062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447265625" w:line="224.91000652313232" w:lineRule="auto"/>
        <w:ind w:left="0" w:right="1348.719482421875" w:firstLine="0"/>
        <w:rPr>
          <w:rFonts w:ascii="Arial" w:cs="Arial" w:eastAsia="Arial" w:hAnsi="Arial"/>
          <w:b w:val="0"/>
          <w:bCs w:val="0"/>
          <w:i w:val="0"/>
          <w:iCs w:val="0"/>
          <w:smallCaps w:val="0"/>
          <w:strike w:val="0"/>
          <w:color w:val="0563c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 excellent website that answers questions about plagiarism can be found at: </w:t>
      </w:r>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http://www.plagiarism.org/</w:t>
      </w:r>
      <w:r w:rsidDel="00000000" w:rsidR="00000000" w:rsidRPr="00000000">
        <w:rPr>
          <w:rFonts w:ascii="Arial" w:cs="Arial" w:eastAsia="Arial" w:hAnsi="Arial"/>
          <w:b w:val="0"/>
          <w:bCs w:val="0"/>
          <w:i w:val="0"/>
          <w:iCs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09765625" w:line="240" w:lineRule="auto"/>
        <w:ind w:left="0" w:right="0" w:firstLine="0"/>
        <w:rPr>
          <w:rFonts w:ascii="Arial" w:cs="Arial" w:eastAsia="Arial" w:hAnsi="Arial"/>
          <w:b w:val="0"/>
          <w:bCs w:val="0"/>
          <w:i w:val="0"/>
          <w:iCs w:val="0"/>
          <w:smallCaps w:val="0"/>
          <w:strike w:val="0"/>
          <w:color w:val="0563c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http://www.grammarly.com/</w:t>
      </w:r>
      <w:r w:rsidDel="00000000" w:rsidR="00000000" w:rsidRPr="00000000">
        <w:rPr>
          <w:rFonts w:ascii="Arial" w:cs="Arial" w:eastAsia="Arial" w:hAnsi="Arial"/>
          <w:b w:val="0"/>
          <w:bCs w:val="0"/>
          <w:i w:val="0"/>
          <w:iCs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0"/>
          <w:bCs w:val="0"/>
          <w:i w:val="0"/>
          <w:iCs w:val="0"/>
          <w:smallCaps w:val="0"/>
          <w:strike w:val="0"/>
          <w:color w:val="0563c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http://www.englishclub.com/writing/plagiarism.htm</w:t>
      </w:r>
      <w:r w:rsidDel="00000000" w:rsidR="00000000" w:rsidRPr="00000000">
        <w:rPr>
          <w:rFonts w:ascii="Arial" w:cs="Arial" w:eastAsia="Arial" w:hAnsi="Arial"/>
          <w:b w:val="0"/>
          <w:bCs w:val="0"/>
          <w:i w:val="0"/>
          <w:iCs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Arial" w:cs="Arial" w:eastAsia="Arial" w:hAnsi="Arial"/>
          <w:b w:val="0"/>
          <w:bCs w:val="0"/>
          <w:i w:val="0"/>
          <w:iCs w:val="0"/>
          <w:smallCaps w:val="0"/>
          <w:strike w:val="0"/>
          <w:color w:val="0563c1"/>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http://australianhelp.com/plagiarism</w:t>
      </w:r>
      <w:r w:rsidDel="00000000" w:rsidR="00000000" w:rsidRPr="00000000">
        <w:rPr>
          <w:rFonts w:ascii="Arial" w:cs="Arial" w:eastAsia="Arial" w:hAnsi="Arial"/>
          <w:b w:val="0"/>
          <w:bCs w:val="0"/>
          <w:i w:val="0"/>
          <w:iCs w:val="0"/>
          <w:smallCaps w:val="0"/>
          <w:strike w:val="0"/>
          <w:color w:val="0563c1"/>
          <w:sz w:val="24"/>
          <w:szCs w:val="24"/>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200439453125" w:line="237.4049949645996" w:lineRule="auto"/>
        <w:ind w:left="0" w:right="446.7993164062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 are uncertain as to whether you may be plagiarizing someone’s work, check with your teacher or consult the many websites that outline the rules.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51495361328125" w:line="233.23998928070068" w:lineRule="auto"/>
        <w:ind w:left="0" w:right="326.32080078125" w:firstLine="0"/>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7799377441406" w:line="240" w:lineRule="auto"/>
        <w:ind w:left="0" w:right="0" w:firstLine="0"/>
        <w:rPr>
          <w:rFonts w:ascii="Arial" w:cs="Arial" w:eastAsia="Arial" w:hAnsi="Arial"/>
          <w:b w:val="1"/>
          <w:bCs w:val="1"/>
          <w:i w:val="0"/>
          <w:iCs w:val="0"/>
          <w:smallCaps w:val="0"/>
          <w:strike w:val="0"/>
          <w:color w:val="1f4e79"/>
          <w:sz w:val="27.989999771118164"/>
          <w:szCs w:val="27.989999771118164"/>
          <w:u w:val="single"/>
          <w:shd w:fill="auto" w:val="clear"/>
          <w:vertAlign w:val="baseline"/>
        </w:rPr>
      </w:pPr>
      <w:r w:rsidDel="00000000" w:rsidR="00000000" w:rsidRPr="00000000">
        <w:rPr>
          <w:rFonts w:ascii="Arial" w:cs="Arial" w:eastAsia="Arial" w:hAnsi="Arial"/>
          <w:b w:val="1"/>
          <w:bCs w:val="1"/>
          <w:i w:val="0"/>
          <w:iCs w:val="0"/>
          <w:smallCaps w:val="0"/>
          <w:strike w:val="0"/>
          <w:color w:val="1f4e79"/>
          <w:sz w:val="27.989999771118164"/>
          <w:szCs w:val="27.989999771118164"/>
          <w:u w:val="single"/>
          <w:shd w:fill="auto" w:val="clear"/>
          <w:vertAlign w:val="baseline"/>
          <w:rtl w:val="0"/>
        </w:rPr>
        <w:t xml:space="preserve">Contacting your Teacher</w:t>
      </w:r>
    </w:p>
    <w:p w:rsidR="00000000" w:rsidDel="00000000" w:rsidP="00000000" w:rsidRDefault="00000000" w:rsidRPr="00000000" w14:paraId="00000045">
      <w:pPr>
        <w:spacing w:line="240" w:lineRule="auto"/>
        <w:rPr>
          <w:sz w:val="24"/>
          <w:szCs w:val="24"/>
        </w:rPr>
      </w:pPr>
      <w:r w:rsidDel="00000000" w:rsidR="00000000" w:rsidRPr="00000000">
        <w:rPr>
          <w:sz w:val="24"/>
          <w:szCs w:val="24"/>
          <w:rtl w:val="0"/>
        </w:rPr>
        <w:t xml:space="preserve">I am available to answer your questions and help you if you are struggling. Please email me at</w:t>
      </w:r>
      <w:r w:rsidDel="00000000" w:rsidR="00000000" w:rsidRPr="00000000">
        <w:rPr>
          <w:b w:val="1"/>
          <w:bCs w:val="1"/>
          <w:sz w:val="24"/>
          <w:szCs w:val="24"/>
          <w:rtl w:val="0"/>
        </w:rPr>
        <w:t xml:space="preserve"> jhundal@deltaslearns.ca</w:t>
      </w:r>
      <w:r w:rsidDel="00000000" w:rsidR="00000000" w:rsidRPr="00000000">
        <w:rPr>
          <w:sz w:val="24"/>
          <w:szCs w:val="24"/>
          <w:rtl w:val="0"/>
        </w:rPr>
        <w:t xml:space="preserve"> and I will get back to you within 24-48 hours (except on weekends &amp; statutory holidays). Do not use D2L messaging please. When you email me, please be sure to tell me your legal name, your course title and level, e.g. Jesse Hundal WH 12.</w:t>
      </w:r>
    </w:p>
    <w:p w:rsidR="00000000" w:rsidDel="00000000" w:rsidP="00000000" w:rsidRDefault="00000000" w:rsidRPr="00000000" w14:paraId="00000046">
      <w:pPr>
        <w:spacing w:line="240" w:lineRule="auto"/>
        <w:rPr>
          <w:sz w:val="24"/>
          <w:szCs w:val="24"/>
        </w:rPr>
      </w:pPr>
      <w:r w:rsidDel="00000000" w:rsidR="00000000" w:rsidRPr="00000000">
        <w:rPr>
          <w:rtl w:val="0"/>
        </w:rPr>
      </w:r>
    </w:p>
    <w:p w:rsidR="00000000" w:rsidDel="00000000" w:rsidP="00000000" w:rsidRDefault="00000000" w:rsidRPr="00000000" w14:paraId="00000047">
      <w:pPr>
        <w:spacing w:line="240" w:lineRule="auto"/>
        <w:rPr>
          <w:sz w:val="28"/>
          <w:szCs w:val="28"/>
        </w:rPr>
      </w:pPr>
      <w:r w:rsidDel="00000000" w:rsidR="00000000" w:rsidRPr="00000000">
        <w:rPr>
          <w:sz w:val="24"/>
          <w:szCs w:val="24"/>
          <w:rtl w:val="0"/>
        </w:rPr>
        <w:t xml:space="preserve">If you have any concerns that cannot be addressed by your teacher, please contact Delta Access – </w:t>
      </w:r>
      <w:hyperlink r:id="rId8">
        <w:r w:rsidDel="00000000" w:rsidR="00000000" w:rsidRPr="00000000">
          <w:rPr>
            <w:color w:val="0563c1"/>
            <w:sz w:val="24"/>
            <w:szCs w:val="24"/>
            <w:u w:val="single"/>
            <w:rtl w:val="0"/>
          </w:rPr>
          <w:t xml:space="preserve">deltaaccess@deltaschools.ca</w:t>
        </w:r>
      </w:hyperlink>
      <w:r w:rsidDel="00000000" w:rsidR="00000000" w:rsidRPr="00000000">
        <w:rPr>
          <w:sz w:val="24"/>
          <w:szCs w:val="24"/>
          <w:rtl w:val="0"/>
        </w:rPr>
        <w:t xml:space="preserve"> or at 604-599-639</w:t>
      </w:r>
      <w:r w:rsidDel="00000000" w:rsidR="00000000" w:rsidRPr="00000000">
        <w:rPr>
          <w:sz w:val="28"/>
          <w:szCs w:val="28"/>
          <w:rtl w:val="0"/>
        </w:rPr>
        <w:t xml:space="preserve">8.</w:t>
      </w:r>
    </w:p>
    <w:p w:rsidR="00000000" w:rsidDel="00000000" w:rsidP="00000000" w:rsidRDefault="00000000" w:rsidRPr="00000000" w14:paraId="00000048">
      <w:pPr>
        <w:spacing w:line="240" w:lineRule="auto"/>
        <w:rPr>
          <w:rFonts w:ascii="Quattrocento Sans" w:cs="Quattrocento Sans" w:eastAsia="Quattrocento Sans" w:hAnsi="Quattrocento Sans"/>
          <w:sz w:val="28"/>
          <w:szCs w:val="28"/>
        </w:rPr>
      </w:pPr>
      <w:r w:rsidDel="00000000" w:rsidR="00000000" w:rsidRPr="00000000">
        <w:rPr>
          <w:rtl w:val="0"/>
        </w:rPr>
      </w:r>
    </w:p>
    <w:p w:rsidR="00000000" w:rsidDel="00000000" w:rsidP="00000000" w:rsidRDefault="00000000" w:rsidRPr="00000000" w14:paraId="00000049">
      <w:pPr>
        <w:spacing w:line="240" w:lineRule="auto"/>
        <w:rPr>
          <w:sz w:val="28"/>
          <w:szCs w:val="28"/>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4049949645996" w:lineRule="auto"/>
        <w:ind w:left="110.52001953125" w:right="616.4794921875" w:firstLine="0"/>
        <w:rPr>
          <w:color w:val="0563c1"/>
          <w:sz w:val="24"/>
          <w:szCs w:val="24"/>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5146484375" w:line="224.91000652313232" w:lineRule="auto"/>
        <w:ind w:left="123.48007202148438" w:right="828.160400390625" w:firstLine="3.839874267578125"/>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680" w:top="1410" w:left="1335" w:right="111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deltaaccess.ca/book-a-test/" TargetMode="External"/><Relationship Id="rId8" Type="http://schemas.openxmlformats.org/officeDocument/2006/relationships/hyperlink" Target="mailto:deltaaccess@deltaschools.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