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8D3FD" w14:textId="77777777" w:rsidR="00047A89" w:rsidRDefault="00A75943" w:rsidP="00A75943">
      <w:pPr>
        <w:jc w:val="center"/>
      </w:pPr>
      <w:r>
        <w:rPr>
          <w:noProof/>
        </w:rPr>
        <w:drawing>
          <wp:inline distT="0" distB="0" distL="0" distR="0" wp14:anchorId="6871E414" wp14:editId="7447C8FA">
            <wp:extent cx="5943600" cy="2032000"/>
            <wp:effectExtent l="228600" t="279400" r="228600" b="3048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546BBFD7" w14:textId="6A41C8A1" w:rsidR="665EA4A5" w:rsidRDefault="665EA4A5" w:rsidP="68518E15">
      <w:pPr>
        <w:spacing w:line="259" w:lineRule="auto"/>
        <w:jc w:val="center"/>
        <w:rPr>
          <w:b/>
          <w:bCs/>
          <w:color w:val="1F4E79" w:themeColor="accent1" w:themeShade="80"/>
          <w:sz w:val="32"/>
          <w:szCs w:val="32"/>
        </w:rPr>
      </w:pPr>
      <w:r w:rsidRPr="68518E15">
        <w:rPr>
          <w:b/>
          <w:bCs/>
          <w:color w:val="1F4E79" w:themeColor="accent1" w:themeShade="80"/>
          <w:sz w:val="32"/>
          <w:szCs w:val="32"/>
        </w:rPr>
        <w:t>Physics 1</w:t>
      </w:r>
      <w:r w:rsidR="00E11BFA">
        <w:rPr>
          <w:b/>
          <w:bCs/>
          <w:color w:val="1F4E79" w:themeColor="accent1" w:themeShade="80"/>
          <w:sz w:val="32"/>
          <w:szCs w:val="32"/>
        </w:rPr>
        <w:t>2</w:t>
      </w:r>
    </w:p>
    <w:p w14:paraId="06DF8F7C" w14:textId="77777777" w:rsidR="00A75943" w:rsidRDefault="00A75943" w:rsidP="00A75943">
      <w:pPr>
        <w:jc w:val="center"/>
      </w:pPr>
    </w:p>
    <w:p w14:paraId="3CA75C98" w14:textId="5F34E5A6" w:rsidR="00A75943" w:rsidRDefault="00A75943" w:rsidP="006D4CE6">
      <w:pPr>
        <w:jc w:val="center"/>
        <w:rPr>
          <w:rFonts w:ascii="Arial" w:hAnsi="Arial" w:cs="Arial"/>
          <w:sz w:val="28"/>
          <w:szCs w:val="28"/>
        </w:rPr>
      </w:pPr>
      <w:r w:rsidRPr="00A75943">
        <w:rPr>
          <w:rFonts w:ascii="Arial" w:hAnsi="Arial" w:cs="Arial"/>
          <w:sz w:val="28"/>
          <w:szCs w:val="28"/>
        </w:rPr>
        <w:t>COURSE OUTLINE</w:t>
      </w:r>
    </w:p>
    <w:p w14:paraId="133F89DE" w14:textId="127A0644" w:rsidR="00A75943" w:rsidRPr="006D4CE6"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Overview</w:t>
      </w:r>
    </w:p>
    <w:p w14:paraId="330EB9E5" w14:textId="660709E1" w:rsidR="00F34A77" w:rsidRPr="00AB2022" w:rsidRDefault="00A27974" w:rsidP="006D4CE6">
      <w:pPr>
        <w:pStyle w:val="NormalWeb"/>
        <w:spacing w:before="2" w:after="2"/>
        <w:rPr>
          <w:rFonts w:ascii="Arial" w:hAnsi="Arial" w:cs="Arial"/>
        </w:rPr>
      </w:pPr>
      <w:r w:rsidRPr="00D63F2E">
        <w:rPr>
          <w:rFonts w:ascii="Arial" w:hAnsi="Arial" w:cs="Arial"/>
        </w:rPr>
        <w:t xml:space="preserve">Physics is the study of the physical world. Physicists investigate the nature and properties of matter and energy and how they are related. </w:t>
      </w:r>
      <w:r w:rsidR="00763AC6" w:rsidRPr="00763AC6">
        <w:rPr>
          <w:rFonts w:ascii="Arial" w:hAnsi="Arial" w:cs="Arial"/>
        </w:rPr>
        <w:t>Physics 12 is a continuation of Physics 11, using the principles and theories already developed to further study the relationship between theory and application</w:t>
      </w:r>
      <w:r w:rsidRPr="00763AC6">
        <w:rPr>
          <w:rFonts w:ascii="Arial" w:hAnsi="Arial" w:cs="Arial"/>
        </w:rPr>
        <w:t xml:space="preserve">. </w:t>
      </w:r>
      <w:r w:rsidRPr="00D63F2E">
        <w:rPr>
          <w:rFonts w:ascii="Arial" w:hAnsi="Arial" w:cs="Arial"/>
        </w:rPr>
        <w:t>The course is delivered online using interactive lessons and tools to explain the theory</w:t>
      </w:r>
      <w:r w:rsidR="00D63F2E" w:rsidRPr="00D63F2E">
        <w:rPr>
          <w:rFonts w:ascii="Arial" w:hAnsi="Arial" w:cs="Arial"/>
        </w:rPr>
        <w:t xml:space="preserve"> while assignments will help to check your understanding of the material.</w:t>
      </w:r>
      <w:r w:rsidR="00B534CA">
        <w:rPr>
          <w:rFonts w:ascii="Arial" w:hAnsi="Arial" w:cs="Arial"/>
        </w:rPr>
        <w:t xml:space="preserve">  It is important that you attempt to answer every question so that the site can help you </w:t>
      </w:r>
      <w:r w:rsidR="002C4AFF">
        <w:rPr>
          <w:rFonts w:ascii="Arial" w:hAnsi="Arial" w:cs="Arial"/>
        </w:rPr>
        <w:t>identify your strengths and show you what topics you need to spend more time on.</w:t>
      </w:r>
    </w:p>
    <w:p w14:paraId="5A27ACBA" w14:textId="6B50D6AE" w:rsidR="002C4AFF" w:rsidRDefault="00F34A77" w:rsidP="00A75943">
      <w:pPr>
        <w:rPr>
          <w:rFonts w:ascii="Arial" w:hAnsi="Arial" w:cs="Arial"/>
          <w:b/>
          <w:color w:val="1F4E79" w:themeColor="accent1" w:themeShade="80"/>
          <w:u w:val="single"/>
        </w:rPr>
      </w:pPr>
      <w:r>
        <w:rPr>
          <w:rFonts w:ascii="Arial" w:hAnsi="Arial" w:cs="Arial"/>
          <w:b/>
          <w:color w:val="1F4E79" w:themeColor="accent1" w:themeShade="80"/>
          <w:u w:val="single"/>
        </w:rPr>
        <w:t>Prerequisites:</w:t>
      </w:r>
      <w:r w:rsidRPr="00763AC6">
        <w:rPr>
          <w:rFonts w:ascii="Arial" w:hAnsi="Arial" w:cs="Arial"/>
          <w:b/>
          <w:color w:val="1F4E79" w:themeColor="accent1" w:themeShade="80"/>
        </w:rPr>
        <w:t xml:space="preserve"> </w:t>
      </w:r>
      <w:r w:rsidR="00D63F2E">
        <w:rPr>
          <w:rFonts w:ascii="Arial" w:hAnsi="Arial" w:cs="Arial"/>
        </w:rPr>
        <w:t>Physics 11 and Pre-Calculus 11</w:t>
      </w:r>
    </w:p>
    <w:p w14:paraId="1748CEDE" w14:textId="77777777" w:rsidR="006D4CE6" w:rsidRPr="006D4CE6" w:rsidRDefault="006D4CE6" w:rsidP="00A75943">
      <w:pPr>
        <w:rPr>
          <w:rFonts w:ascii="Arial" w:hAnsi="Arial" w:cs="Arial"/>
          <w:b/>
          <w:color w:val="1F4E79" w:themeColor="accent1" w:themeShade="80"/>
          <w:u w:val="single"/>
        </w:rPr>
      </w:pPr>
    </w:p>
    <w:p w14:paraId="5359AFAE" w14:textId="77777777"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Course Content and Timelines</w:t>
      </w:r>
    </w:p>
    <w:p w14:paraId="32B595B5" w14:textId="77777777" w:rsidR="00C77398" w:rsidRDefault="00C77398" w:rsidP="00A75943">
      <w:pPr>
        <w:rPr>
          <w:rFonts w:ascii="Arial" w:hAnsi="Arial" w:cs="Arial"/>
        </w:rPr>
      </w:pPr>
    </w:p>
    <w:p w14:paraId="7B3CFF04" w14:textId="77777777" w:rsidR="00C77398" w:rsidRDefault="00C77398" w:rsidP="00A75943">
      <w:pPr>
        <w:rPr>
          <w:rFonts w:ascii="Arial" w:hAnsi="Arial" w:cs="Arial"/>
        </w:rPr>
      </w:pPr>
      <w:r>
        <w:rPr>
          <w:rFonts w:ascii="Arial" w:hAnsi="Arial" w:cs="Arial"/>
        </w:rPr>
        <w:t xml:space="preserve">The timelines suggested are based on a 10 month </w:t>
      </w:r>
      <w:r w:rsidR="00F8008B">
        <w:rPr>
          <w:rFonts w:ascii="Arial" w:hAnsi="Arial" w:cs="Arial"/>
        </w:rPr>
        <w:t>Fall</w:t>
      </w:r>
      <w:r>
        <w:rPr>
          <w:rFonts w:ascii="Arial" w:hAnsi="Arial" w:cs="Arial"/>
        </w:rPr>
        <w:t xml:space="preserve"> course September to June.  If you are taking a Spring/Summer course (5 months) or joining a course with less time </w:t>
      </w:r>
      <w:proofErr w:type="gramStart"/>
      <w:r>
        <w:rPr>
          <w:rFonts w:ascii="Arial" w:hAnsi="Arial" w:cs="Arial"/>
        </w:rPr>
        <w:t>left</w:t>
      </w:r>
      <w:proofErr w:type="gramEnd"/>
      <w:r>
        <w:rPr>
          <w:rFonts w:ascii="Arial" w:hAnsi="Arial" w:cs="Arial"/>
        </w:rPr>
        <w:t xml:space="preserve"> you will want to adjust you</w:t>
      </w:r>
      <w:r w:rsidR="006A6115">
        <w:rPr>
          <w:rFonts w:ascii="Arial" w:hAnsi="Arial" w:cs="Arial"/>
        </w:rPr>
        <w:t>r</w:t>
      </w:r>
      <w:r>
        <w:rPr>
          <w:rFonts w:ascii="Arial" w:hAnsi="Arial" w:cs="Arial"/>
        </w:rPr>
        <w:t xml:space="preserve"> timing accordingly</w:t>
      </w:r>
    </w:p>
    <w:p w14:paraId="6E103A7B" w14:textId="2E0505A7" w:rsidR="00A75943" w:rsidRPr="006D4CE6" w:rsidRDefault="00A75943" w:rsidP="00A75943">
      <w:pPr>
        <w:rPr>
          <w:rFonts w:ascii="Arial" w:hAnsi="Arial" w:cs="Arial"/>
          <w:b/>
          <w:color w:val="000000" w:themeColor="text1"/>
        </w:rPr>
      </w:pPr>
      <w:r w:rsidRPr="006D4CE6">
        <w:rPr>
          <w:rFonts w:ascii="Arial" w:hAnsi="Arial" w:cs="Arial"/>
          <w:b/>
          <w:color w:val="1F4E79" w:themeColor="accent1" w:themeShade="80"/>
        </w:rPr>
        <w:t>Unit 1:</w:t>
      </w:r>
      <w:r w:rsidR="00C77398" w:rsidRPr="006D4CE6">
        <w:rPr>
          <w:rFonts w:ascii="Arial" w:hAnsi="Arial" w:cs="Arial"/>
          <w:b/>
          <w:color w:val="1F4E79" w:themeColor="accent1" w:themeShade="80"/>
        </w:rPr>
        <w:t xml:space="preserve"> </w:t>
      </w:r>
      <w:proofErr w:type="spellStart"/>
      <w:r w:rsidR="00A27974" w:rsidRPr="006D4CE6">
        <w:rPr>
          <w:rFonts w:ascii="Arial" w:hAnsi="Arial" w:cs="Arial"/>
          <w:b/>
          <w:color w:val="1F4E79" w:themeColor="accent1" w:themeShade="80"/>
        </w:rPr>
        <w:t>Concurrrent</w:t>
      </w:r>
      <w:proofErr w:type="spellEnd"/>
      <w:r w:rsidR="00A27974" w:rsidRPr="006D4CE6">
        <w:rPr>
          <w:rFonts w:ascii="Arial" w:hAnsi="Arial" w:cs="Arial"/>
          <w:b/>
          <w:color w:val="1F4E79" w:themeColor="accent1" w:themeShade="80"/>
        </w:rPr>
        <w:t xml:space="preserve"> Forces and </w:t>
      </w:r>
      <w:proofErr w:type="spellStart"/>
      <w:r w:rsidR="00A27974" w:rsidRPr="006D4CE6">
        <w:rPr>
          <w:rFonts w:ascii="Arial" w:hAnsi="Arial" w:cs="Arial"/>
          <w:b/>
          <w:color w:val="1F4E79" w:themeColor="accent1" w:themeShade="80"/>
        </w:rPr>
        <w:t>Equilibium</w:t>
      </w:r>
      <w:proofErr w:type="spellEnd"/>
      <w:r w:rsidR="00C77398" w:rsidRPr="006D4CE6">
        <w:rPr>
          <w:rFonts w:ascii="Arial" w:hAnsi="Arial" w:cs="Arial"/>
          <w:b/>
          <w:color w:val="1F4E79" w:themeColor="accent1" w:themeShade="80"/>
        </w:rPr>
        <w:t xml:space="preserve"> </w:t>
      </w:r>
      <w:r w:rsidR="00C77398" w:rsidRPr="006D4CE6">
        <w:rPr>
          <w:rFonts w:ascii="Arial" w:hAnsi="Arial" w:cs="Arial"/>
          <w:b/>
          <w:color w:val="000000" w:themeColor="text1"/>
        </w:rPr>
        <w:t>(</w:t>
      </w:r>
      <w:r w:rsidR="00CB3FD6" w:rsidRPr="006D4CE6">
        <w:rPr>
          <w:rFonts w:ascii="Arial" w:hAnsi="Arial" w:cs="Arial"/>
          <w:b/>
          <w:color w:val="000000" w:themeColor="text1"/>
        </w:rPr>
        <w:t>4 weeks</w:t>
      </w:r>
      <w:r w:rsidR="00C77398" w:rsidRPr="006D4CE6">
        <w:rPr>
          <w:rFonts w:ascii="Arial" w:hAnsi="Arial" w:cs="Arial"/>
          <w:b/>
          <w:color w:val="000000" w:themeColor="text1"/>
        </w:rPr>
        <w:t>)</w:t>
      </w:r>
    </w:p>
    <w:p w14:paraId="7FA06E9A" w14:textId="23A57ECC"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2: </w:t>
      </w:r>
      <w:r w:rsidR="00CB3FD6" w:rsidRPr="006D4CE6">
        <w:rPr>
          <w:rFonts w:ascii="Arial" w:hAnsi="Arial" w:cs="Arial"/>
          <w:b/>
          <w:color w:val="1F4E79" w:themeColor="accent1" w:themeShade="80"/>
        </w:rPr>
        <w:t>Torque and Equilibrium</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763AC6">
        <w:rPr>
          <w:rFonts w:ascii="Arial" w:hAnsi="Arial" w:cs="Arial"/>
          <w:b/>
          <w:color w:val="000000" w:themeColor="text1"/>
        </w:rPr>
        <w:t>5</w:t>
      </w:r>
      <w:r w:rsidR="00CB3FD6" w:rsidRPr="006D4CE6">
        <w:rPr>
          <w:rFonts w:ascii="Arial" w:hAnsi="Arial" w:cs="Arial"/>
          <w:b/>
          <w:color w:val="000000" w:themeColor="text1"/>
        </w:rPr>
        <w:t xml:space="preserve"> weeks</w:t>
      </w:r>
      <w:r w:rsidRPr="006D4CE6">
        <w:rPr>
          <w:rFonts w:ascii="Arial" w:hAnsi="Arial" w:cs="Arial"/>
          <w:b/>
          <w:color w:val="000000" w:themeColor="text1"/>
        </w:rPr>
        <w:t>)</w:t>
      </w:r>
    </w:p>
    <w:p w14:paraId="48BFF5C4" w14:textId="1B2CBF3F"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3: </w:t>
      </w:r>
      <w:r w:rsidR="00CB3FD6" w:rsidRPr="006D4CE6">
        <w:rPr>
          <w:rFonts w:ascii="Arial" w:hAnsi="Arial" w:cs="Arial"/>
          <w:b/>
          <w:color w:val="1F4E79" w:themeColor="accent1" w:themeShade="80"/>
        </w:rPr>
        <w:t>Momentum and Impulse</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CB3FD6" w:rsidRPr="006D4CE6">
        <w:rPr>
          <w:rFonts w:ascii="Arial" w:hAnsi="Arial" w:cs="Arial"/>
          <w:b/>
          <w:color w:val="000000" w:themeColor="text1"/>
        </w:rPr>
        <w:t>4 weeks</w:t>
      </w:r>
      <w:r w:rsidRPr="006D4CE6">
        <w:rPr>
          <w:rFonts w:ascii="Arial" w:hAnsi="Arial" w:cs="Arial"/>
          <w:b/>
          <w:color w:val="000000" w:themeColor="text1"/>
        </w:rPr>
        <w:t>)</w:t>
      </w:r>
    </w:p>
    <w:p w14:paraId="074448BB" w14:textId="0DB95568"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4: </w:t>
      </w:r>
      <w:r w:rsidR="00CB3FD6" w:rsidRPr="006D4CE6">
        <w:rPr>
          <w:rFonts w:ascii="Arial" w:hAnsi="Arial" w:cs="Arial"/>
          <w:b/>
          <w:color w:val="1F4E79" w:themeColor="accent1" w:themeShade="80"/>
        </w:rPr>
        <w:t>Relativity</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763AC6">
        <w:rPr>
          <w:rFonts w:ascii="Arial" w:hAnsi="Arial" w:cs="Arial"/>
          <w:b/>
          <w:color w:val="000000" w:themeColor="text1"/>
        </w:rPr>
        <w:t>4</w:t>
      </w:r>
      <w:r w:rsidR="00CB3FD6" w:rsidRPr="006D4CE6">
        <w:rPr>
          <w:rFonts w:ascii="Arial" w:hAnsi="Arial" w:cs="Arial"/>
          <w:b/>
          <w:color w:val="000000" w:themeColor="text1"/>
        </w:rPr>
        <w:t xml:space="preserve"> weeks</w:t>
      </w:r>
      <w:r w:rsidRPr="006D4CE6">
        <w:rPr>
          <w:rFonts w:ascii="Arial" w:hAnsi="Arial" w:cs="Arial"/>
          <w:b/>
          <w:color w:val="000000" w:themeColor="text1"/>
        </w:rPr>
        <w:t>)</w:t>
      </w:r>
    </w:p>
    <w:p w14:paraId="61A6F051" w14:textId="6C6AB325"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5: </w:t>
      </w:r>
      <w:r w:rsidR="00CB3FD6" w:rsidRPr="006D4CE6">
        <w:rPr>
          <w:rFonts w:ascii="Arial" w:hAnsi="Arial" w:cs="Arial"/>
          <w:b/>
          <w:color w:val="1F4E79" w:themeColor="accent1" w:themeShade="80"/>
        </w:rPr>
        <w:t>Circular Motion</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763AC6">
        <w:rPr>
          <w:rFonts w:ascii="Arial" w:hAnsi="Arial" w:cs="Arial"/>
          <w:b/>
          <w:color w:val="000000" w:themeColor="text1"/>
        </w:rPr>
        <w:t>5</w:t>
      </w:r>
      <w:r w:rsidR="00CB3FD6" w:rsidRPr="006D4CE6">
        <w:rPr>
          <w:rFonts w:ascii="Arial" w:hAnsi="Arial" w:cs="Arial"/>
          <w:b/>
          <w:color w:val="000000" w:themeColor="text1"/>
        </w:rPr>
        <w:t xml:space="preserve"> weeks</w:t>
      </w:r>
      <w:r w:rsidRPr="006D4CE6">
        <w:rPr>
          <w:rFonts w:ascii="Arial" w:hAnsi="Arial" w:cs="Arial"/>
          <w:b/>
          <w:color w:val="000000" w:themeColor="text1"/>
        </w:rPr>
        <w:t>)</w:t>
      </w:r>
    </w:p>
    <w:p w14:paraId="5C5E5114" w14:textId="2ADA0A46"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6: </w:t>
      </w:r>
      <w:r w:rsidR="00CB3FD6" w:rsidRPr="006D4CE6">
        <w:rPr>
          <w:rFonts w:ascii="Arial" w:hAnsi="Arial" w:cs="Arial"/>
          <w:b/>
          <w:color w:val="1F4E79" w:themeColor="accent1" w:themeShade="80"/>
        </w:rPr>
        <w:t>Gravitation</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763AC6">
        <w:rPr>
          <w:rFonts w:ascii="Arial" w:hAnsi="Arial" w:cs="Arial"/>
          <w:b/>
          <w:color w:val="000000" w:themeColor="text1"/>
        </w:rPr>
        <w:t>5</w:t>
      </w:r>
      <w:r w:rsidR="00CB3FD6" w:rsidRPr="006D4CE6">
        <w:rPr>
          <w:rFonts w:ascii="Arial" w:hAnsi="Arial" w:cs="Arial"/>
          <w:b/>
          <w:color w:val="000000" w:themeColor="text1"/>
        </w:rPr>
        <w:t xml:space="preserve"> weeks</w:t>
      </w:r>
      <w:r w:rsidRPr="006D4CE6">
        <w:rPr>
          <w:rFonts w:ascii="Arial" w:hAnsi="Arial" w:cs="Arial"/>
          <w:b/>
          <w:color w:val="000000" w:themeColor="text1"/>
        </w:rPr>
        <w:t>)</w:t>
      </w:r>
    </w:p>
    <w:p w14:paraId="29595D8F" w14:textId="62C51FC6"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7: </w:t>
      </w:r>
      <w:r w:rsidR="00CB3FD6" w:rsidRPr="006D4CE6">
        <w:rPr>
          <w:rFonts w:ascii="Arial" w:hAnsi="Arial" w:cs="Arial"/>
          <w:b/>
          <w:color w:val="1F4E79" w:themeColor="accent1" w:themeShade="80"/>
        </w:rPr>
        <w:t>Electrostatics</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CB3FD6" w:rsidRPr="006D4CE6">
        <w:rPr>
          <w:rFonts w:ascii="Arial" w:hAnsi="Arial" w:cs="Arial"/>
          <w:b/>
          <w:color w:val="000000" w:themeColor="text1"/>
        </w:rPr>
        <w:t>4 weeks</w:t>
      </w:r>
      <w:r w:rsidRPr="006D4CE6">
        <w:rPr>
          <w:rFonts w:ascii="Arial" w:hAnsi="Arial" w:cs="Arial"/>
          <w:b/>
          <w:color w:val="000000" w:themeColor="text1"/>
        </w:rPr>
        <w:t>)</w:t>
      </w:r>
    </w:p>
    <w:p w14:paraId="64670300" w14:textId="3E8D8B51"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8: </w:t>
      </w:r>
      <w:r w:rsidR="00CB3FD6" w:rsidRPr="006D4CE6">
        <w:rPr>
          <w:rFonts w:ascii="Arial" w:hAnsi="Arial" w:cs="Arial"/>
          <w:b/>
          <w:color w:val="1F4E79" w:themeColor="accent1" w:themeShade="80"/>
        </w:rPr>
        <w:t>Electromagnetic Force</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CB3FD6" w:rsidRPr="006D4CE6">
        <w:rPr>
          <w:rFonts w:ascii="Arial" w:hAnsi="Arial" w:cs="Arial"/>
          <w:b/>
          <w:color w:val="000000" w:themeColor="text1"/>
        </w:rPr>
        <w:t>5 weeks</w:t>
      </w:r>
      <w:r w:rsidRPr="006D4CE6">
        <w:rPr>
          <w:rFonts w:ascii="Arial" w:hAnsi="Arial" w:cs="Arial"/>
          <w:b/>
          <w:color w:val="000000" w:themeColor="text1"/>
        </w:rPr>
        <w:t>)</w:t>
      </w:r>
    </w:p>
    <w:p w14:paraId="718FAF8D" w14:textId="1698C26E" w:rsidR="00C77398" w:rsidRDefault="00C77398" w:rsidP="00A75943">
      <w:pPr>
        <w:rPr>
          <w:rFonts w:ascii="Arial" w:hAnsi="Arial" w:cs="Arial"/>
          <w:b/>
          <w:color w:val="000000" w:themeColor="text1"/>
        </w:rPr>
      </w:pPr>
      <w:r w:rsidRPr="006D4CE6">
        <w:rPr>
          <w:rFonts w:ascii="Arial" w:hAnsi="Arial" w:cs="Arial"/>
          <w:b/>
          <w:color w:val="1F4E79" w:themeColor="accent1" w:themeShade="80"/>
        </w:rPr>
        <w:t xml:space="preserve">Unit 9: </w:t>
      </w:r>
      <w:r w:rsidR="00D63F2E" w:rsidRPr="006D4CE6">
        <w:rPr>
          <w:rFonts w:ascii="Arial" w:hAnsi="Arial" w:cs="Arial"/>
          <w:b/>
          <w:color w:val="1F4E79" w:themeColor="accent1" w:themeShade="80"/>
        </w:rPr>
        <w:t>Electromagnetic Induction</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763AC6">
        <w:rPr>
          <w:rFonts w:ascii="Arial" w:hAnsi="Arial" w:cs="Arial"/>
          <w:b/>
          <w:color w:val="000000" w:themeColor="text1"/>
        </w:rPr>
        <w:t>5</w:t>
      </w:r>
      <w:r w:rsidR="00D63F2E" w:rsidRPr="006D4CE6">
        <w:rPr>
          <w:rFonts w:ascii="Arial" w:hAnsi="Arial" w:cs="Arial"/>
          <w:b/>
          <w:color w:val="000000" w:themeColor="text1"/>
        </w:rPr>
        <w:t xml:space="preserve"> weeks</w:t>
      </w:r>
      <w:r w:rsidR="006D4CE6">
        <w:rPr>
          <w:rFonts w:ascii="Arial" w:hAnsi="Arial" w:cs="Arial"/>
          <w:b/>
          <w:color w:val="000000" w:themeColor="text1"/>
        </w:rPr>
        <w:t>)</w:t>
      </w:r>
    </w:p>
    <w:p w14:paraId="304E9A20" w14:textId="77777777" w:rsidR="00C77398" w:rsidRDefault="00C77398" w:rsidP="00C77398">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lastRenderedPageBreak/>
        <w:t xml:space="preserve">Course </w:t>
      </w:r>
      <w:r w:rsidR="00AD1604">
        <w:rPr>
          <w:rFonts w:ascii="Arial" w:hAnsi="Arial" w:cs="Arial"/>
          <w:b/>
          <w:color w:val="1F4E79" w:themeColor="accent1" w:themeShade="80"/>
          <w:sz w:val="28"/>
          <w:szCs w:val="28"/>
          <w:u w:val="single"/>
        </w:rPr>
        <w:t>Materials</w:t>
      </w:r>
    </w:p>
    <w:p w14:paraId="527B98A9" w14:textId="689CBC05" w:rsidR="00AD1604" w:rsidRPr="0055057A" w:rsidRDefault="00AD1604" w:rsidP="00AD1604">
      <w:pPr>
        <w:rPr>
          <w:rFonts w:ascii="Arial" w:hAnsi="Arial" w:cs="Arial"/>
          <w:color w:val="000000" w:themeColor="text1"/>
        </w:rPr>
      </w:pPr>
      <w:r w:rsidRPr="0055057A">
        <w:rPr>
          <w:rFonts w:ascii="Arial" w:hAnsi="Arial" w:cs="Arial"/>
          <w:color w:val="000000" w:themeColor="text1"/>
        </w:rPr>
        <w:t xml:space="preserve">No textbook is required.  Course content is delivered on our </w:t>
      </w:r>
      <w:r w:rsidR="006A6115" w:rsidRPr="0055057A">
        <w:rPr>
          <w:rFonts w:ascii="Arial" w:hAnsi="Arial" w:cs="Arial"/>
          <w:color w:val="000000" w:themeColor="text1"/>
        </w:rPr>
        <w:t>Moodle</w:t>
      </w:r>
      <w:r w:rsidRPr="0055057A">
        <w:rPr>
          <w:rFonts w:ascii="Arial" w:hAnsi="Arial" w:cs="Arial"/>
          <w:color w:val="000000" w:themeColor="text1"/>
        </w:rPr>
        <w:t xml:space="preserve"> platform by videos, online links and associated worksheets. </w:t>
      </w:r>
    </w:p>
    <w:p w14:paraId="10E0F290" w14:textId="27BE63A6" w:rsidR="00AD1604" w:rsidRDefault="00AD1604" w:rsidP="68518E15">
      <w:pPr>
        <w:rPr>
          <w:rFonts w:ascii="Arial" w:hAnsi="Arial" w:cs="Arial"/>
          <w:b/>
          <w:bCs/>
          <w:color w:val="000000" w:themeColor="text1"/>
        </w:rPr>
      </w:pPr>
    </w:p>
    <w:p w14:paraId="2D48C0AD" w14:textId="77777777" w:rsidR="00C77398" w:rsidRDefault="00C77398" w:rsidP="00A75943">
      <w:pPr>
        <w:rPr>
          <w:rFonts w:ascii="Arial" w:hAnsi="Arial" w:cs="Arial"/>
          <w:b/>
          <w:color w:val="000000" w:themeColor="text1"/>
        </w:rPr>
      </w:pPr>
    </w:p>
    <w:p w14:paraId="5B14857D"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Assessment Information</w:t>
      </w:r>
    </w:p>
    <w:p w14:paraId="3D51E1AE" w14:textId="77777777" w:rsidR="00AD1604" w:rsidRDefault="00AD1604" w:rsidP="00AD1604">
      <w:pPr>
        <w:rPr>
          <w:rFonts w:ascii="Arial" w:hAnsi="Arial" w:cs="Arial"/>
          <w:b/>
          <w:color w:val="1F4E79" w:themeColor="accent1" w:themeShade="80"/>
          <w:sz w:val="28"/>
          <w:szCs w:val="28"/>
          <w:u w:val="single"/>
        </w:rPr>
      </w:pPr>
    </w:p>
    <w:tbl>
      <w:tblPr>
        <w:tblStyle w:val="TableGrid"/>
        <w:tblW w:w="0" w:type="auto"/>
        <w:tblLook w:val="04A0" w:firstRow="1" w:lastRow="0" w:firstColumn="1" w:lastColumn="0" w:noHBand="0" w:noVBand="1"/>
      </w:tblPr>
      <w:tblGrid>
        <w:gridCol w:w="3539"/>
        <w:gridCol w:w="2410"/>
      </w:tblGrid>
      <w:tr w:rsidR="00AD1604" w14:paraId="02399E7C" w14:textId="77777777" w:rsidTr="00AD1604">
        <w:tc>
          <w:tcPr>
            <w:tcW w:w="3539" w:type="dxa"/>
          </w:tcPr>
          <w:p w14:paraId="094B9ED0" w14:textId="3B5A549C" w:rsidR="00AD1604" w:rsidRDefault="002C4AFF" w:rsidP="00A75943">
            <w:pPr>
              <w:rPr>
                <w:rFonts w:ascii="Arial" w:hAnsi="Arial" w:cs="Arial"/>
                <w:b/>
                <w:color w:val="000000" w:themeColor="text1"/>
              </w:rPr>
            </w:pPr>
            <w:r>
              <w:rPr>
                <w:rFonts w:ascii="Arial" w:hAnsi="Arial" w:cs="Arial"/>
                <w:b/>
                <w:color w:val="000000" w:themeColor="text1"/>
              </w:rPr>
              <w:t>Unit Review</w:t>
            </w:r>
          </w:p>
        </w:tc>
        <w:tc>
          <w:tcPr>
            <w:tcW w:w="2410" w:type="dxa"/>
          </w:tcPr>
          <w:p w14:paraId="351859CB" w14:textId="3D671487" w:rsidR="00AD1604" w:rsidRDefault="009A379C" w:rsidP="00A75943">
            <w:pPr>
              <w:rPr>
                <w:rFonts w:ascii="Arial" w:hAnsi="Arial" w:cs="Arial"/>
                <w:b/>
                <w:color w:val="000000" w:themeColor="text1"/>
              </w:rPr>
            </w:pPr>
            <w:r>
              <w:rPr>
                <w:rFonts w:ascii="Arial" w:hAnsi="Arial" w:cs="Arial"/>
                <w:b/>
                <w:color w:val="000000" w:themeColor="text1"/>
              </w:rPr>
              <w:t>30</w:t>
            </w:r>
            <w:r w:rsidR="00AD1604">
              <w:rPr>
                <w:rFonts w:ascii="Arial" w:hAnsi="Arial" w:cs="Arial"/>
                <w:b/>
                <w:color w:val="000000" w:themeColor="text1"/>
              </w:rPr>
              <w:t>%</w:t>
            </w:r>
          </w:p>
        </w:tc>
      </w:tr>
      <w:tr w:rsidR="00AD1604" w14:paraId="7F34D213" w14:textId="77777777" w:rsidTr="00AD1604">
        <w:tc>
          <w:tcPr>
            <w:tcW w:w="3539" w:type="dxa"/>
          </w:tcPr>
          <w:p w14:paraId="7781B770" w14:textId="189DAB4D" w:rsidR="00AD1604" w:rsidRDefault="00822DD3" w:rsidP="00A75943">
            <w:pPr>
              <w:rPr>
                <w:rFonts w:ascii="Arial" w:hAnsi="Arial" w:cs="Arial"/>
                <w:b/>
                <w:color w:val="000000" w:themeColor="text1"/>
              </w:rPr>
            </w:pPr>
            <w:r>
              <w:rPr>
                <w:rFonts w:ascii="Arial" w:hAnsi="Arial" w:cs="Arial"/>
                <w:b/>
                <w:color w:val="000000" w:themeColor="text1"/>
              </w:rPr>
              <w:t>Quizzes</w:t>
            </w:r>
          </w:p>
        </w:tc>
        <w:tc>
          <w:tcPr>
            <w:tcW w:w="2410" w:type="dxa"/>
          </w:tcPr>
          <w:p w14:paraId="46672CF7" w14:textId="412E8B2F" w:rsidR="00AD1604" w:rsidRDefault="009A379C" w:rsidP="00A75943">
            <w:pPr>
              <w:rPr>
                <w:rFonts w:ascii="Arial" w:hAnsi="Arial" w:cs="Arial"/>
                <w:b/>
                <w:color w:val="000000" w:themeColor="text1"/>
              </w:rPr>
            </w:pPr>
            <w:r>
              <w:rPr>
                <w:rFonts w:ascii="Arial" w:hAnsi="Arial" w:cs="Arial"/>
                <w:b/>
                <w:color w:val="000000" w:themeColor="text1"/>
              </w:rPr>
              <w:t>15</w:t>
            </w:r>
            <w:r w:rsidR="00AD1604">
              <w:rPr>
                <w:rFonts w:ascii="Arial" w:hAnsi="Arial" w:cs="Arial"/>
                <w:b/>
                <w:color w:val="000000" w:themeColor="text1"/>
              </w:rPr>
              <w:t>%</w:t>
            </w:r>
          </w:p>
        </w:tc>
      </w:tr>
      <w:tr w:rsidR="00AD1604" w14:paraId="7DBBF6EA" w14:textId="77777777" w:rsidTr="00AD1604">
        <w:tc>
          <w:tcPr>
            <w:tcW w:w="3539" w:type="dxa"/>
          </w:tcPr>
          <w:p w14:paraId="286C14A5" w14:textId="1ED63B1F" w:rsidR="00AD1604" w:rsidRDefault="00822DD3" w:rsidP="00A75943">
            <w:pPr>
              <w:rPr>
                <w:rFonts w:ascii="Arial" w:hAnsi="Arial" w:cs="Arial"/>
                <w:b/>
                <w:color w:val="000000" w:themeColor="text1"/>
              </w:rPr>
            </w:pPr>
            <w:r>
              <w:rPr>
                <w:rFonts w:ascii="Arial" w:hAnsi="Arial" w:cs="Arial"/>
                <w:b/>
                <w:color w:val="000000" w:themeColor="text1"/>
              </w:rPr>
              <w:t>Labs</w:t>
            </w:r>
          </w:p>
        </w:tc>
        <w:tc>
          <w:tcPr>
            <w:tcW w:w="2410" w:type="dxa"/>
          </w:tcPr>
          <w:p w14:paraId="5560CD97" w14:textId="38A91158" w:rsidR="00AD1604" w:rsidRDefault="009A379C" w:rsidP="00A75943">
            <w:pPr>
              <w:rPr>
                <w:rFonts w:ascii="Arial" w:hAnsi="Arial" w:cs="Arial"/>
                <w:b/>
                <w:color w:val="000000" w:themeColor="text1"/>
              </w:rPr>
            </w:pPr>
            <w:r>
              <w:rPr>
                <w:rFonts w:ascii="Arial" w:hAnsi="Arial" w:cs="Arial"/>
                <w:b/>
                <w:color w:val="000000" w:themeColor="text1"/>
              </w:rPr>
              <w:t>5</w:t>
            </w:r>
            <w:r w:rsidR="00AD1604">
              <w:rPr>
                <w:rFonts w:ascii="Arial" w:hAnsi="Arial" w:cs="Arial"/>
                <w:b/>
                <w:color w:val="000000" w:themeColor="text1"/>
              </w:rPr>
              <w:t>%</w:t>
            </w:r>
          </w:p>
        </w:tc>
      </w:tr>
      <w:tr w:rsidR="00AD1604" w14:paraId="62C666AA" w14:textId="77777777" w:rsidTr="00AD1604">
        <w:tc>
          <w:tcPr>
            <w:tcW w:w="3539" w:type="dxa"/>
          </w:tcPr>
          <w:p w14:paraId="2EFC5FC7" w14:textId="7AD86D3B" w:rsidR="00AD1604" w:rsidRDefault="00822DD3" w:rsidP="00A75943">
            <w:pPr>
              <w:rPr>
                <w:rFonts w:ascii="Arial" w:hAnsi="Arial" w:cs="Arial"/>
                <w:b/>
                <w:color w:val="000000" w:themeColor="text1"/>
              </w:rPr>
            </w:pPr>
            <w:r>
              <w:rPr>
                <w:rFonts w:ascii="Arial" w:hAnsi="Arial" w:cs="Arial"/>
                <w:b/>
                <w:color w:val="000000" w:themeColor="text1"/>
              </w:rPr>
              <w:t>Exams (Supervised)</w:t>
            </w:r>
          </w:p>
        </w:tc>
        <w:tc>
          <w:tcPr>
            <w:tcW w:w="2410" w:type="dxa"/>
          </w:tcPr>
          <w:p w14:paraId="22F31702" w14:textId="62727E49" w:rsidR="00AD1604" w:rsidRDefault="009A379C" w:rsidP="00A75943">
            <w:pPr>
              <w:rPr>
                <w:rFonts w:ascii="Arial" w:hAnsi="Arial" w:cs="Arial"/>
                <w:b/>
                <w:color w:val="000000" w:themeColor="text1"/>
              </w:rPr>
            </w:pPr>
            <w:r>
              <w:rPr>
                <w:rFonts w:ascii="Arial" w:hAnsi="Arial" w:cs="Arial"/>
                <w:b/>
                <w:color w:val="000000" w:themeColor="text1"/>
              </w:rPr>
              <w:t>35</w:t>
            </w:r>
            <w:r w:rsidR="00AD1604">
              <w:rPr>
                <w:rFonts w:ascii="Arial" w:hAnsi="Arial" w:cs="Arial"/>
                <w:b/>
                <w:color w:val="000000" w:themeColor="text1"/>
              </w:rPr>
              <w:t>%</w:t>
            </w:r>
          </w:p>
        </w:tc>
      </w:tr>
      <w:tr w:rsidR="00AD1604" w14:paraId="4FC592CA" w14:textId="77777777" w:rsidTr="00AD1604">
        <w:tc>
          <w:tcPr>
            <w:tcW w:w="3539" w:type="dxa"/>
          </w:tcPr>
          <w:p w14:paraId="705D77C6" w14:textId="02142500" w:rsidR="00AD1604" w:rsidRDefault="00822DD3" w:rsidP="00A75943">
            <w:pPr>
              <w:rPr>
                <w:rFonts w:ascii="Arial" w:hAnsi="Arial" w:cs="Arial"/>
                <w:b/>
                <w:color w:val="000000" w:themeColor="text1"/>
              </w:rPr>
            </w:pPr>
            <w:r>
              <w:rPr>
                <w:rFonts w:ascii="Arial" w:hAnsi="Arial" w:cs="Arial"/>
                <w:b/>
                <w:color w:val="000000" w:themeColor="text1"/>
              </w:rPr>
              <w:t>Final Exam (Supervised)</w:t>
            </w:r>
          </w:p>
        </w:tc>
        <w:tc>
          <w:tcPr>
            <w:tcW w:w="2410" w:type="dxa"/>
          </w:tcPr>
          <w:p w14:paraId="4CC8D5F9" w14:textId="508E2561" w:rsidR="00AD1604" w:rsidRDefault="009A379C" w:rsidP="00A75943">
            <w:pPr>
              <w:rPr>
                <w:rFonts w:ascii="Arial" w:hAnsi="Arial" w:cs="Arial"/>
                <w:b/>
                <w:color w:val="000000" w:themeColor="text1"/>
              </w:rPr>
            </w:pPr>
            <w:r>
              <w:rPr>
                <w:rFonts w:ascii="Arial" w:hAnsi="Arial" w:cs="Arial"/>
                <w:b/>
                <w:color w:val="000000" w:themeColor="text1"/>
              </w:rPr>
              <w:t>15</w:t>
            </w:r>
            <w:r w:rsidR="00AD1604">
              <w:rPr>
                <w:rFonts w:ascii="Arial" w:hAnsi="Arial" w:cs="Arial"/>
                <w:b/>
                <w:color w:val="000000" w:themeColor="text1"/>
              </w:rPr>
              <w:t>%</w:t>
            </w:r>
          </w:p>
        </w:tc>
      </w:tr>
    </w:tbl>
    <w:p w14:paraId="5A1ADBF9" w14:textId="77777777" w:rsidR="00AD1604" w:rsidRDefault="00AD1604" w:rsidP="00A75943">
      <w:pPr>
        <w:rPr>
          <w:rFonts w:ascii="Arial" w:hAnsi="Arial" w:cs="Arial"/>
          <w:b/>
          <w:color w:val="000000" w:themeColor="text1"/>
        </w:rPr>
      </w:pPr>
    </w:p>
    <w:p w14:paraId="67F904E8" w14:textId="77777777" w:rsidR="006A6115" w:rsidRDefault="006A6115" w:rsidP="00A75943">
      <w:pPr>
        <w:rPr>
          <w:rFonts w:ascii="Arial" w:hAnsi="Arial" w:cs="Arial"/>
          <w:b/>
          <w:color w:val="000000" w:themeColor="text1"/>
        </w:rPr>
      </w:pPr>
    </w:p>
    <w:p w14:paraId="573E1BEF"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Assignments</w:t>
      </w:r>
    </w:p>
    <w:p w14:paraId="04C28FFF" w14:textId="0A8B645F" w:rsidR="000C12A0" w:rsidRPr="000C12A0" w:rsidRDefault="007C23D0" w:rsidP="000C12A0">
      <w:pPr>
        <w:rPr>
          <w:rFonts w:ascii="Arial" w:hAnsi="Arial" w:cs="Arial"/>
          <w:color w:val="000000" w:themeColor="text1"/>
        </w:rPr>
      </w:pPr>
      <w:r>
        <w:rPr>
          <w:rFonts w:ascii="Arial" w:hAnsi="Arial" w:cs="Arial"/>
          <w:color w:val="000000" w:themeColor="text1"/>
        </w:rPr>
        <w:t xml:space="preserve">Each Unit </w:t>
      </w:r>
      <w:r w:rsidR="00532F4D">
        <w:rPr>
          <w:rFonts w:ascii="Arial" w:hAnsi="Arial" w:cs="Arial"/>
          <w:color w:val="000000" w:themeColor="text1"/>
        </w:rPr>
        <w:t>will have a review assignment that you need to complete and upload for assessment.</w:t>
      </w:r>
    </w:p>
    <w:p w14:paraId="371AD9E4" w14:textId="77777777" w:rsidR="000C12A0" w:rsidRDefault="000C12A0" w:rsidP="00A75943">
      <w:pPr>
        <w:rPr>
          <w:rFonts w:ascii="Arial" w:hAnsi="Arial" w:cs="Arial"/>
          <w:b/>
          <w:color w:val="000000" w:themeColor="text1"/>
        </w:rPr>
      </w:pPr>
    </w:p>
    <w:p w14:paraId="1C25D8C5"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Test</w:t>
      </w:r>
    </w:p>
    <w:p w14:paraId="72F9C858" w14:textId="56318B56" w:rsidR="000C12A0" w:rsidRDefault="009A379C" w:rsidP="000C12A0">
      <w:pPr>
        <w:rPr>
          <w:rFonts w:ascii="Arial" w:hAnsi="Arial" w:cs="Arial"/>
          <w:color w:val="000000" w:themeColor="text1"/>
        </w:rPr>
      </w:pPr>
      <w:r>
        <w:rPr>
          <w:rFonts w:ascii="Arial" w:hAnsi="Arial" w:cs="Arial"/>
          <w:color w:val="000000" w:themeColor="text1"/>
        </w:rPr>
        <w:t>There are</w:t>
      </w:r>
      <w:r w:rsidR="00532F4D">
        <w:rPr>
          <w:rFonts w:ascii="Arial" w:hAnsi="Arial" w:cs="Arial"/>
          <w:color w:val="000000" w:themeColor="text1"/>
        </w:rPr>
        <w:t xml:space="preserve"> Module Exam t</w:t>
      </w:r>
      <w:r w:rsidR="00781918">
        <w:rPr>
          <w:rFonts w:ascii="Arial" w:hAnsi="Arial" w:cs="Arial"/>
          <w:color w:val="000000" w:themeColor="text1"/>
        </w:rPr>
        <w:t>o test your understanding of unit</w:t>
      </w:r>
      <w:r>
        <w:rPr>
          <w:rFonts w:ascii="Arial" w:hAnsi="Arial" w:cs="Arial"/>
          <w:color w:val="000000" w:themeColor="text1"/>
        </w:rPr>
        <w:t>s covered</w:t>
      </w:r>
      <w:r w:rsidR="00781918">
        <w:rPr>
          <w:rFonts w:ascii="Arial" w:hAnsi="Arial" w:cs="Arial"/>
          <w:color w:val="000000" w:themeColor="text1"/>
        </w:rPr>
        <w:t>.  Y</w:t>
      </w:r>
      <w:r w:rsidR="00532F4D">
        <w:rPr>
          <w:rFonts w:ascii="Arial" w:hAnsi="Arial" w:cs="Arial"/>
          <w:color w:val="000000" w:themeColor="text1"/>
        </w:rPr>
        <w:t xml:space="preserve">ou will need to sign up for </w:t>
      </w:r>
      <w:r w:rsidR="00781918">
        <w:rPr>
          <w:rFonts w:ascii="Arial" w:hAnsi="Arial" w:cs="Arial"/>
          <w:color w:val="000000" w:themeColor="text1"/>
        </w:rPr>
        <w:t xml:space="preserve">this exam </w:t>
      </w:r>
      <w:r w:rsidR="00532F4D">
        <w:rPr>
          <w:rFonts w:ascii="Arial" w:hAnsi="Arial" w:cs="Arial"/>
          <w:color w:val="000000" w:themeColor="text1"/>
        </w:rPr>
        <w:t xml:space="preserve">using </w:t>
      </w:r>
      <w:hyperlink r:id="rId10" w:history="1">
        <w:r w:rsidR="00532F4D" w:rsidRPr="00194DFF">
          <w:rPr>
            <w:rStyle w:val="Hyperlink"/>
            <w:rFonts w:ascii="Arial" w:hAnsi="Arial" w:cs="Arial"/>
          </w:rPr>
          <w:t>https://www.deltaaccess.ca/book-a-test/</w:t>
        </w:r>
      </w:hyperlink>
      <w:r w:rsidR="00532F4D">
        <w:rPr>
          <w:rFonts w:ascii="Arial" w:hAnsi="Arial" w:cs="Arial"/>
          <w:color w:val="000000" w:themeColor="text1"/>
        </w:rPr>
        <w:t xml:space="preserve"> </w:t>
      </w:r>
      <w:r w:rsidR="00781918">
        <w:rPr>
          <w:rFonts w:ascii="Arial" w:hAnsi="Arial" w:cs="Arial"/>
          <w:color w:val="000000" w:themeColor="text1"/>
        </w:rPr>
        <w:t>to set a time for you to complete the supervised exam at one of the available locations.</w:t>
      </w:r>
    </w:p>
    <w:p w14:paraId="7387BC72" w14:textId="77777777" w:rsidR="000C12A0" w:rsidRDefault="000C12A0" w:rsidP="000C12A0">
      <w:pPr>
        <w:rPr>
          <w:rFonts w:ascii="Arial" w:hAnsi="Arial" w:cs="Arial"/>
          <w:color w:val="000000" w:themeColor="text1"/>
        </w:rPr>
      </w:pPr>
    </w:p>
    <w:p w14:paraId="39555195"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Quizzes</w:t>
      </w:r>
    </w:p>
    <w:p w14:paraId="192797D3" w14:textId="2C1A076B" w:rsidR="000C12A0" w:rsidRDefault="000C12A0" w:rsidP="000C12A0">
      <w:pPr>
        <w:rPr>
          <w:rFonts w:ascii="Arial" w:hAnsi="Arial" w:cs="Arial"/>
          <w:color w:val="000000" w:themeColor="text1"/>
        </w:rPr>
      </w:pPr>
      <w:r w:rsidRPr="000C12A0">
        <w:rPr>
          <w:rFonts w:ascii="Arial" w:hAnsi="Arial" w:cs="Arial"/>
          <w:color w:val="000000" w:themeColor="text1"/>
        </w:rPr>
        <w:t xml:space="preserve">Each </w:t>
      </w:r>
      <w:r>
        <w:rPr>
          <w:rFonts w:ascii="Arial" w:hAnsi="Arial" w:cs="Arial"/>
          <w:color w:val="000000" w:themeColor="text1"/>
        </w:rPr>
        <w:t>unit contains one or</w:t>
      </w:r>
      <w:r w:rsidR="00781918">
        <w:rPr>
          <w:rFonts w:ascii="Arial" w:hAnsi="Arial" w:cs="Arial"/>
          <w:color w:val="000000" w:themeColor="text1"/>
        </w:rPr>
        <w:t xml:space="preserve"> two</w:t>
      </w:r>
      <w:r>
        <w:rPr>
          <w:rFonts w:ascii="Arial" w:hAnsi="Arial" w:cs="Arial"/>
          <w:color w:val="000000" w:themeColor="text1"/>
        </w:rPr>
        <w:t xml:space="preserve"> quizzes.  </w:t>
      </w:r>
      <w:r w:rsidR="006A6115">
        <w:rPr>
          <w:rFonts w:ascii="Arial" w:hAnsi="Arial" w:cs="Arial"/>
          <w:color w:val="000000" w:themeColor="text1"/>
        </w:rPr>
        <w:t xml:space="preserve">The quizzes are designed as a </w:t>
      </w:r>
      <w:proofErr w:type="spellStart"/>
      <w:r w:rsidR="006A6115">
        <w:rPr>
          <w:rFonts w:ascii="Arial" w:hAnsi="Arial" w:cs="Arial"/>
          <w:color w:val="000000" w:themeColor="text1"/>
        </w:rPr>
        <w:t>self assessment</w:t>
      </w:r>
      <w:proofErr w:type="spellEnd"/>
      <w:r w:rsidR="006A6115">
        <w:rPr>
          <w:rFonts w:ascii="Arial" w:hAnsi="Arial" w:cs="Arial"/>
          <w:color w:val="000000" w:themeColor="text1"/>
        </w:rPr>
        <w:t xml:space="preserve"> for students to demonstrate understanding of the course content and curricular objectives.  These do not have </w:t>
      </w:r>
      <w:proofErr w:type="gramStart"/>
      <w:r w:rsidR="006A6115">
        <w:rPr>
          <w:rFonts w:ascii="Arial" w:hAnsi="Arial" w:cs="Arial"/>
          <w:color w:val="000000" w:themeColor="text1"/>
        </w:rPr>
        <w:t>passwords</w:t>
      </w:r>
      <w:proofErr w:type="gramEnd"/>
      <w:r w:rsidR="006A6115">
        <w:rPr>
          <w:rFonts w:ascii="Arial" w:hAnsi="Arial" w:cs="Arial"/>
          <w:color w:val="000000" w:themeColor="text1"/>
        </w:rPr>
        <w:t xml:space="preserve"> so you are free to write on your own</w:t>
      </w:r>
      <w:r w:rsidR="00781918">
        <w:rPr>
          <w:rFonts w:ascii="Arial" w:hAnsi="Arial" w:cs="Arial"/>
          <w:color w:val="000000" w:themeColor="text1"/>
        </w:rPr>
        <w:t>.</w:t>
      </w:r>
    </w:p>
    <w:p w14:paraId="7D9B6517" w14:textId="77777777" w:rsidR="00781918" w:rsidRDefault="00781918" w:rsidP="000C12A0">
      <w:pPr>
        <w:rPr>
          <w:rFonts w:ascii="Arial" w:hAnsi="Arial" w:cs="Arial"/>
          <w:color w:val="000000" w:themeColor="text1"/>
        </w:rPr>
      </w:pPr>
    </w:p>
    <w:p w14:paraId="1EF83333" w14:textId="77777777" w:rsidR="00F8008B" w:rsidRDefault="00F8008B" w:rsidP="006A6115">
      <w:pPr>
        <w:rPr>
          <w:rFonts w:ascii="Arial" w:hAnsi="Arial" w:cs="Arial"/>
          <w:b/>
          <w:color w:val="1F4E79" w:themeColor="accent1" w:themeShade="80"/>
          <w:u w:val="single"/>
        </w:rPr>
      </w:pPr>
    </w:p>
    <w:p w14:paraId="32D0F230" w14:textId="284082F5" w:rsidR="006A6115" w:rsidRDefault="00781918" w:rsidP="006A6115">
      <w:pPr>
        <w:rPr>
          <w:rFonts w:ascii="Arial" w:hAnsi="Arial" w:cs="Arial"/>
          <w:b/>
          <w:color w:val="1F4E79" w:themeColor="accent1" w:themeShade="80"/>
          <w:u w:val="single"/>
        </w:rPr>
      </w:pPr>
      <w:r>
        <w:rPr>
          <w:rFonts w:ascii="Arial" w:hAnsi="Arial" w:cs="Arial"/>
          <w:b/>
          <w:color w:val="1F4E79" w:themeColor="accent1" w:themeShade="80"/>
          <w:u w:val="single"/>
        </w:rPr>
        <w:t>Review Assignments</w:t>
      </w:r>
    </w:p>
    <w:p w14:paraId="14E7D9EE" w14:textId="5A096BB7" w:rsidR="006A6115" w:rsidRDefault="00781918" w:rsidP="006A6115">
      <w:pPr>
        <w:rPr>
          <w:rFonts w:ascii="Arial" w:hAnsi="Arial" w:cs="Arial"/>
          <w:color w:val="000000" w:themeColor="text1"/>
        </w:rPr>
      </w:pPr>
      <w:r>
        <w:rPr>
          <w:rFonts w:ascii="Arial" w:hAnsi="Arial" w:cs="Arial"/>
          <w:color w:val="000000" w:themeColor="text1"/>
        </w:rPr>
        <w:t xml:space="preserve">Each unit will have a review </w:t>
      </w:r>
      <w:r w:rsidR="00AF0AC2">
        <w:rPr>
          <w:rFonts w:ascii="Arial" w:hAnsi="Arial" w:cs="Arial"/>
          <w:color w:val="000000" w:themeColor="text1"/>
        </w:rPr>
        <w:t>assignment.  You will need to click on the review assignment external tool in order to download the assignment as a word document or pdf.  It is recommended that you print off the review assignment and complete it, showing all your work</w:t>
      </w:r>
      <w:r w:rsidR="00112E4F">
        <w:rPr>
          <w:rFonts w:ascii="Arial" w:hAnsi="Arial" w:cs="Arial"/>
          <w:color w:val="000000" w:themeColor="text1"/>
        </w:rPr>
        <w:t xml:space="preserve"> with a pencil</w:t>
      </w:r>
      <w:r w:rsidR="00876043">
        <w:rPr>
          <w:rFonts w:ascii="Arial" w:hAnsi="Arial" w:cs="Arial"/>
          <w:color w:val="000000" w:themeColor="text1"/>
        </w:rPr>
        <w:t>.  Once you have completed the review assignment, you will need to scan your work</w:t>
      </w:r>
      <w:r w:rsidR="00112E4F">
        <w:rPr>
          <w:rFonts w:ascii="Arial" w:hAnsi="Arial" w:cs="Arial"/>
          <w:color w:val="000000" w:themeColor="text1"/>
        </w:rPr>
        <w:t xml:space="preserve"> as a pdf</w:t>
      </w:r>
      <w:r w:rsidR="00876043">
        <w:rPr>
          <w:rFonts w:ascii="Arial" w:hAnsi="Arial" w:cs="Arial"/>
          <w:color w:val="000000" w:themeColor="text1"/>
        </w:rPr>
        <w:t xml:space="preserve"> and upload it using the Review Assignment Dropbox external tool. </w:t>
      </w:r>
    </w:p>
    <w:p w14:paraId="1C8B62CB" w14:textId="77777777" w:rsidR="006A6115" w:rsidRDefault="006A6115" w:rsidP="006A6115">
      <w:pPr>
        <w:rPr>
          <w:rFonts w:ascii="Arial" w:hAnsi="Arial" w:cs="Arial"/>
          <w:color w:val="000000" w:themeColor="text1"/>
        </w:rPr>
      </w:pPr>
    </w:p>
    <w:p w14:paraId="2A59CAAF" w14:textId="77777777" w:rsidR="006A6115" w:rsidRDefault="006A6115" w:rsidP="006A6115">
      <w:pPr>
        <w:rPr>
          <w:rFonts w:ascii="Arial" w:hAnsi="Arial" w:cs="Arial"/>
          <w:b/>
          <w:color w:val="1F4E79" w:themeColor="accent1" w:themeShade="80"/>
          <w:u w:val="single"/>
        </w:rPr>
      </w:pPr>
      <w:r>
        <w:rPr>
          <w:rFonts w:ascii="Arial" w:hAnsi="Arial" w:cs="Arial"/>
          <w:b/>
          <w:color w:val="1F4E79" w:themeColor="accent1" w:themeShade="80"/>
          <w:u w:val="single"/>
        </w:rPr>
        <w:t>Labs</w:t>
      </w:r>
    </w:p>
    <w:p w14:paraId="5987F5BA" w14:textId="6F79F202" w:rsidR="00112E4F" w:rsidRDefault="009A379C" w:rsidP="00112E4F">
      <w:pPr>
        <w:rPr>
          <w:rFonts w:ascii="Arial" w:hAnsi="Arial" w:cs="Arial"/>
          <w:color w:val="000000" w:themeColor="text1"/>
        </w:rPr>
      </w:pPr>
      <w:r>
        <w:rPr>
          <w:rFonts w:ascii="Arial" w:hAnsi="Arial" w:cs="Arial"/>
          <w:color w:val="000000" w:themeColor="text1"/>
        </w:rPr>
        <w:t>There are two</w:t>
      </w:r>
      <w:r w:rsidR="00112E4F">
        <w:rPr>
          <w:rFonts w:ascii="Arial" w:hAnsi="Arial" w:cs="Arial"/>
          <w:color w:val="000000" w:themeColor="text1"/>
        </w:rPr>
        <w:t xml:space="preserve"> lab assignment.  You will need to click on the Lab external tool in order to download the assignment as a word document or pdf.  It is recommended that you print off the review assignment and complete it, showing all your work with a pencil.  Once you have completed the lab, you will need to scan your work as a pdf and upload it using the Lab Dropbox external tool. </w:t>
      </w:r>
    </w:p>
    <w:p w14:paraId="00A37028" w14:textId="2047EC74" w:rsidR="006A6115" w:rsidRDefault="006A6115" w:rsidP="006A6115">
      <w:pPr>
        <w:rPr>
          <w:rFonts w:ascii="Arial" w:hAnsi="Arial" w:cs="Arial"/>
          <w:color w:val="000000" w:themeColor="text1"/>
        </w:rPr>
      </w:pPr>
    </w:p>
    <w:p w14:paraId="0246CF86" w14:textId="7193EFB0" w:rsidR="00916CCF" w:rsidRDefault="00916CCF" w:rsidP="006A6115">
      <w:pPr>
        <w:rPr>
          <w:rFonts w:ascii="Arial" w:hAnsi="Arial" w:cs="Arial"/>
          <w:color w:val="000000" w:themeColor="text1"/>
        </w:rPr>
      </w:pPr>
    </w:p>
    <w:p w14:paraId="535F32FE" w14:textId="77777777" w:rsidR="00916CCF" w:rsidRPr="000C12A0" w:rsidRDefault="00916CCF" w:rsidP="006A6115">
      <w:pPr>
        <w:rPr>
          <w:rFonts w:ascii="Arial" w:hAnsi="Arial" w:cs="Arial"/>
          <w:color w:val="000000" w:themeColor="text1"/>
        </w:rPr>
      </w:pPr>
    </w:p>
    <w:p w14:paraId="191260F6" w14:textId="77777777" w:rsidR="006A6115" w:rsidRDefault="00F8008B" w:rsidP="006A6115">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lastRenderedPageBreak/>
        <w:t>Reporting</w:t>
      </w:r>
    </w:p>
    <w:p w14:paraId="711E7A35" w14:textId="77777777" w:rsidR="0055057A" w:rsidRDefault="0055057A" w:rsidP="0055057A">
      <w:pPr>
        <w:rPr>
          <w:rFonts w:ascii="Arial" w:hAnsi="Arial" w:cs="Arial"/>
          <w:b/>
          <w:color w:val="1F4E79" w:themeColor="accent1" w:themeShade="80"/>
          <w:u w:val="single"/>
        </w:rPr>
      </w:pPr>
    </w:p>
    <w:p w14:paraId="39433B7A"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Weekly Progress Reports</w:t>
      </w:r>
    </w:p>
    <w:p w14:paraId="634D8F0F" w14:textId="77777777" w:rsidR="000C12A0" w:rsidRDefault="0055057A" w:rsidP="00A75943">
      <w:pPr>
        <w:rPr>
          <w:rFonts w:ascii="Arial" w:hAnsi="Arial" w:cs="Arial"/>
          <w:color w:val="000000" w:themeColor="text1"/>
        </w:rPr>
      </w:pPr>
      <w:r>
        <w:rPr>
          <w:rFonts w:ascii="Arial" w:hAnsi="Arial" w:cs="Arial"/>
          <w:color w:val="000000" w:themeColor="text1"/>
        </w:rPr>
        <w:t>These</w:t>
      </w:r>
      <w:r w:rsidR="006A6115">
        <w:rPr>
          <w:rFonts w:ascii="Arial" w:hAnsi="Arial" w:cs="Arial"/>
          <w:color w:val="000000" w:themeColor="text1"/>
        </w:rPr>
        <w:t xml:space="preserve"> be sent to both students and parents through the Moodle website.  These reports are sent via email and are based on information provided on course introduction forms filled out</w:t>
      </w:r>
      <w:r>
        <w:rPr>
          <w:rFonts w:ascii="Arial" w:hAnsi="Arial" w:cs="Arial"/>
          <w:color w:val="000000" w:themeColor="text1"/>
        </w:rPr>
        <w:t>.  Please make sure you Moodle profile is up to date with this information to ensure these are received. If you need assistance with this, please contact your teacher to help you make sure are getting these reports.</w:t>
      </w:r>
    </w:p>
    <w:p w14:paraId="31762730" w14:textId="77777777" w:rsidR="0055057A" w:rsidRDefault="0055057A" w:rsidP="00A75943">
      <w:pPr>
        <w:rPr>
          <w:rFonts w:ascii="Arial" w:hAnsi="Arial" w:cs="Arial"/>
          <w:color w:val="000000" w:themeColor="text1"/>
        </w:rPr>
      </w:pPr>
    </w:p>
    <w:p w14:paraId="1CCA3621"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Report Cards</w:t>
      </w:r>
    </w:p>
    <w:p w14:paraId="148B53BA" w14:textId="462EECA9" w:rsidR="0055057A" w:rsidRDefault="0055057A" w:rsidP="00A75943">
      <w:pPr>
        <w:rPr>
          <w:rFonts w:ascii="Arial" w:hAnsi="Arial" w:cs="Arial"/>
          <w:color w:val="000000" w:themeColor="text1"/>
        </w:rPr>
      </w:pPr>
      <w:r>
        <w:rPr>
          <w:rFonts w:ascii="Arial" w:hAnsi="Arial" w:cs="Arial"/>
          <w:color w:val="000000" w:themeColor="text1"/>
        </w:rPr>
        <w:t>These will be issued for the Fall term in November, March and June.  For Spring/Summer only a final reports card issued in August will be done.</w:t>
      </w:r>
      <w:r w:rsidR="00F8008B">
        <w:rPr>
          <w:rFonts w:ascii="Arial" w:hAnsi="Arial" w:cs="Arial"/>
          <w:color w:val="000000" w:themeColor="text1"/>
        </w:rPr>
        <w:t xml:space="preserve">  These reports are available for Delta School District students on student and parent connect.  For those not attending one of our high</w:t>
      </w:r>
      <w:r w:rsidR="00102AB3">
        <w:rPr>
          <w:rFonts w:ascii="Arial" w:hAnsi="Arial" w:cs="Arial"/>
          <w:color w:val="000000" w:themeColor="text1"/>
        </w:rPr>
        <w:t xml:space="preserve"> </w:t>
      </w:r>
      <w:r w:rsidR="00F8008B">
        <w:rPr>
          <w:rFonts w:ascii="Arial" w:hAnsi="Arial" w:cs="Arial"/>
          <w:color w:val="000000" w:themeColor="text1"/>
        </w:rPr>
        <w:t xml:space="preserve">schools </w:t>
      </w:r>
      <w:r w:rsidR="00102AB3">
        <w:rPr>
          <w:rFonts w:ascii="Arial" w:hAnsi="Arial" w:cs="Arial"/>
          <w:color w:val="000000" w:themeColor="text1"/>
        </w:rPr>
        <w:t>please call our Continuing Education office 604-940-5550 to have a copy sent.</w:t>
      </w:r>
    </w:p>
    <w:p w14:paraId="4017C1D7" w14:textId="77777777" w:rsidR="0055057A" w:rsidRDefault="0055057A" w:rsidP="00A75943">
      <w:pPr>
        <w:rPr>
          <w:rFonts w:ascii="Arial" w:hAnsi="Arial" w:cs="Arial"/>
          <w:color w:val="000000" w:themeColor="text1"/>
        </w:rPr>
      </w:pPr>
    </w:p>
    <w:p w14:paraId="6A742294" w14:textId="7E020D90" w:rsidR="0055057A" w:rsidRDefault="0055057A" w:rsidP="00A75943">
      <w:pPr>
        <w:rPr>
          <w:rFonts w:ascii="Arial" w:hAnsi="Arial" w:cs="Arial"/>
          <w:color w:val="000000" w:themeColor="text1"/>
        </w:rPr>
      </w:pPr>
      <w:r>
        <w:rPr>
          <w:rFonts w:ascii="Arial" w:hAnsi="Arial" w:cs="Arial"/>
          <w:color w:val="000000" w:themeColor="text1"/>
        </w:rPr>
        <w:t>Only students who have done enough work to meet the activity requirement for the course will get report cards by the term deadlines outline</w:t>
      </w:r>
      <w:r w:rsidR="00F8008B">
        <w:rPr>
          <w:rFonts w:ascii="Arial" w:hAnsi="Arial" w:cs="Arial"/>
          <w:color w:val="000000" w:themeColor="text1"/>
        </w:rPr>
        <w:t>d</w:t>
      </w:r>
      <w:r>
        <w:rPr>
          <w:rFonts w:ascii="Arial" w:hAnsi="Arial" w:cs="Arial"/>
          <w:color w:val="000000" w:themeColor="text1"/>
        </w:rPr>
        <w:t xml:space="preserve"> by their teachers.  Even if you are getting progress reports you are not considered an active (official student) until this is met.  For this course</w:t>
      </w:r>
      <w:r w:rsidR="00DC4D4C">
        <w:rPr>
          <w:rFonts w:ascii="Arial" w:hAnsi="Arial" w:cs="Arial"/>
          <w:color w:val="000000" w:themeColor="text1"/>
        </w:rPr>
        <w:t xml:space="preserve">, Unit 1 Review Assignment </w:t>
      </w:r>
      <w:r>
        <w:rPr>
          <w:rFonts w:ascii="Arial" w:hAnsi="Arial" w:cs="Arial"/>
          <w:color w:val="000000" w:themeColor="text1"/>
        </w:rPr>
        <w:t xml:space="preserve">must be submitted and assessed for the </w:t>
      </w:r>
      <w:r w:rsidR="00F8008B">
        <w:rPr>
          <w:rFonts w:ascii="Arial" w:hAnsi="Arial" w:cs="Arial"/>
          <w:color w:val="000000" w:themeColor="text1"/>
        </w:rPr>
        <w:t>activity requirement to be met.</w:t>
      </w:r>
    </w:p>
    <w:p w14:paraId="045F80EE" w14:textId="77777777" w:rsidR="00F8008B" w:rsidRDefault="00F8008B" w:rsidP="00A75943">
      <w:pPr>
        <w:rPr>
          <w:rFonts w:ascii="Arial" w:hAnsi="Arial" w:cs="Arial"/>
          <w:color w:val="000000" w:themeColor="text1"/>
        </w:rPr>
      </w:pPr>
    </w:p>
    <w:p w14:paraId="5EE1D2EC" w14:textId="77777777" w:rsidR="00F8008B" w:rsidRDefault="00F8008B" w:rsidP="00A75943">
      <w:pPr>
        <w:rPr>
          <w:rFonts w:ascii="Arial" w:hAnsi="Arial" w:cs="Arial"/>
          <w:color w:val="000000" w:themeColor="text1"/>
        </w:rPr>
      </w:pPr>
      <w:r>
        <w:rPr>
          <w:rFonts w:ascii="Arial" w:hAnsi="Arial" w:cs="Arial"/>
          <w:color w:val="000000" w:themeColor="text1"/>
        </w:rPr>
        <w:t>Course reports are based on only what has been submitted for the Fall until April 1</w:t>
      </w:r>
      <w:r w:rsidRPr="00F8008B">
        <w:rPr>
          <w:rFonts w:ascii="Arial" w:hAnsi="Arial" w:cs="Arial"/>
          <w:color w:val="000000" w:themeColor="text1"/>
          <w:vertAlign w:val="superscript"/>
        </w:rPr>
        <w:t>st</w:t>
      </w:r>
      <w:r>
        <w:rPr>
          <w:rFonts w:ascii="Arial" w:hAnsi="Arial" w:cs="Arial"/>
          <w:color w:val="000000" w:themeColor="text1"/>
        </w:rPr>
        <w:t xml:space="preserve"> and for the Spring/Summer until July 15</w:t>
      </w:r>
      <w:r w:rsidRPr="00F8008B">
        <w:rPr>
          <w:rFonts w:ascii="Arial" w:hAnsi="Arial" w:cs="Arial"/>
          <w:color w:val="000000" w:themeColor="text1"/>
          <w:vertAlign w:val="superscript"/>
        </w:rPr>
        <w:t>th</w:t>
      </w:r>
      <w:r>
        <w:rPr>
          <w:rFonts w:ascii="Arial" w:hAnsi="Arial" w:cs="Arial"/>
          <w:color w:val="000000" w:themeColor="text1"/>
        </w:rPr>
        <w:t>.  At this time all missing assignments will count in grade calculations giving students a realistic picture of current course standings.  It is important when viewing report cards and progress reports up until this point that the amount of the course completed is taking into consideration. (</w:t>
      </w:r>
      <w:proofErr w:type="spellStart"/>
      <w:proofErr w:type="gramStart"/>
      <w:r>
        <w:rPr>
          <w:rFonts w:ascii="Arial" w:hAnsi="Arial" w:cs="Arial"/>
          <w:color w:val="000000" w:themeColor="text1"/>
        </w:rPr>
        <w:t>ie</w:t>
      </w:r>
      <w:proofErr w:type="spellEnd"/>
      <w:proofErr w:type="gramEnd"/>
      <w:r>
        <w:rPr>
          <w:rFonts w:ascii="Arial" w:hAnsi="Arial" w:cs="Arial"/>
          <w:color w:val="000000" w:themeColor="text1"/>
        </w:rPr>
        <w:t>. 90% standing in a course that is only 10% complete is very different than 90% in a course that is 80% complete)</w:t>
      </w:r>
    </w:p>
    <w:p w14:paraId="186584DF" w14:textId="57EC5C60" w:rsidR="0055057A" w:rsidRDefault="0055057A" w:rsidP="00A75943">
      <w:pPr>
        <w:rPr>
          <w:rFonts w:ascii="Arial" w:hAnsi="Arial" w:cs="Arial"/>
          <w:b/>
          <w:color w:val="000000" w:themeColor="text1"/>
        </w:rPr>
      </w:pPr>
    </w:p>
    <w:p w14:paraId="21A0A33F" w14:textId="77777777" w:rsidR="006D4CE6" w:rsidRDefault="006D4CE6" w:rsidP="00A75943">
      <w:pPr>
        <w:rPr>
          <w:rFonts w:ascii="Arial" w:hAnsi="Arial" w:cs="Arial"/>
          <w:b/>
          <w:color w:val="000000" w:themeColor="text1"/>
        </w:rPr>
      </w:pPr>
    </w:p>
    <w:p w14:paraId="3428C21F" w14:textId="52AE2A0C" w:rsidR="00AB2022" w:rsidRDefault="00AB2022"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Plagiarism</w:t>
      </w:r>
    </w:p>
    <w:p w14:paraId="1FA57B66" w14:textId="77777777" w:rsidR="00AB2022" w:rsidRDefault="00AB2022" w:rsidP="00AB2022">
      <w:pPr>
        <w:rPr>
          <w:rFonts w:ascii="Arial" w:hAnsi="Arial" w:cs="Arial"/>
          <w:b/>
          <w:bCs/>
          <w:color w:val="000000" w:themeColor="text1"/>
        </w:rPr>
      </w:pPr>
    </w:p>
    <w:p w14:paraId="1F530837" w14:textId="77777777" w:rsidR="00AB2022" w:rsidRPr="00AB2022" w:rsidRDefault="00AB2022" w:rsidP="00AB2022">
      <w:pPr>
        <w:rPr>
          <w:rFonts w:ascii="Arial" w:hAnsi="Arial" w:cs="Arial"/>
          <w:color w:val="000000" w:themeColor="text1"/>
        </w:rPr>
      </w:pPr>
      <w:r w:rsidRPr="00AB2022">
        <w:rPr>
          <w:rFonts w:ascii="Arial" w:hAnsi="Arial" w:cs="Arial"/>
          <w:b/>
          <w:bCs/>
          <w:color w:val="000000" w:themeColor="text1"/>
        </w:rPr>
        <w:t>Plagiarism and Academic Dishonesty</w:t>
      </w:r>
    </w:p>
    <w:p w14:paraId="4F6EFB19" w14:textId="77777777" w:rsidR="00AB2022" w:rsidRPr="00AB2022" w:rsidRDefault="00AB2022" w:rsidP="00AB2022">
      <w:pPr>
        <w:rPr>
          <w:rFonts w:ascii="Arial" w:hAnsi="Arial" w:cs="Arial"/>
          <w:color w:val="000000" w:themeColor="text1"/>
        </w:rPr>
      </w:pPr>
      <w:r w:rsidRPr="00AB2022">
        <w:rPr>
          <w:rFonts w:ascii="Arial" w:hAnsi="Arial" w:cs="Arial"/>
          <w:i/>
          <w:iCs/>
          <w:color w:val="000000" w:themeColor="text1"/>
        </w:rPr>
        <w:t>Plagiarism</w:t>
      </w:r>
      <w:r w:rsidRPr="00AB2022">
        <w:rPr>
          <w:rFonts w:ascii="Arial" w:hAnsi="Arial" w:cs="Arial"/>
          <w:color w:val="000000" w:themeColor="text1"/>
        </w:rPr>
        <w:t> </w:t>
      </w:r>
      <w:r w:rsidRPr="00AB2022">
        <w:rPr>
          <w:rFonts w:ascii="Arial" w:hAnsi="Arial" w:cs="Arial"/>
          <w:i/>
          <w:iCs/>
          <w:color w:val="000000" w:themeColor="text1"/>
        </w:rPr>
        <w:t>is the unauthorized use or close imitation of the language and thoughts of another author and the representation of them as one’s own original work, as by not crediting the author </w:t>
      </w:r>
      <w:r w:rsidRPr="00AB2022">
        <w:rPr>
          <w:rFonts w:ascii="Arial" w:hAnsi="Arial" w:cs="Arial"/>
          <w:color w:val="000000" w:themeColor="text1"/>
        </w:rPr>
        <w:t>(Dictionary.com) </w:t>
      </w:r>
      <w:hyperlink r:id="rId11" w:history="1">
        <w:r w:rsidRPr="00AB2022">
          <w:rPr>
            <w:rStyle w:val="Hyperlink"/>
            <w:rFonts w:ascii="Arial" w:hAnsi="Arial" w:cs="Arial"/>
          </w:rPr>
          <w:t>http://dictionary.reference.com/browse/plagiarism</w:t>
        </w:r>
      </w:hyperlink>
    </w:p>
    <w:p w14:paraId="2A7BA90F" w14:textId="77777777" w:rsidR="00AB2022" w:rsidRDefault="00AB2022" w:rsidP="00AB2022">
      <w:pPr>
        <w:rPr>
          <w:rFonts w:ascii="Arial" w:hAnsi="Arial" w:cs="Arial"/>
          <w:color w:val="000000" w:themeColor="text1"/>
        </w:rPr>
      </w:pPr>
    </w:p>
    <w:p w14:paraId="6FA3D51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65117658" w14:textId="77777777" w:rsidR="00AB2022" w:rsidRDefault="00AB2022" w:rsidP="00AB2022">
      <w:pPr>
        <w:rPr>
          <w:rFonts w:ascii="Arial" w:hAnsi="Arial" w:cs="Arial"/>
          <w:color w:val="000000" w:themeColor="text1"/>
        </w:rPr>
      </w:pPr>
    </w:p>
    <w:p w14:paraId="7B3363A4"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lastRenderedPageBreak/>
        <w:t>An excellent website that answers questions about plagiarism can be found at:</w:t>
      </w:r>
    </w:p>
    <w:p w14:paraId="7D828E13" w14:textId="77777777" w:rsidR="00AB2022" w:rsidRPr="00AB2022" w:rsidRDefault="00AB2022" w:rsidP="00AB2022">
      <w:pPr>
        <w:rPr>
          <w:rFonts w:ascii="Arial" w:hAnsi="Arial" w:cs="Arial"/>
          <w:color w:val="000000" w:themeColor="text1"/>
        </w:rPr>
      </w:pPr>
      <w:hyperlink r:id="rId12" w:history="1">
        <w:r w:rsidRPr="00AB2022">
          <w:rPr>
            <w:rStyle w:val="Hyperlink"/>
            <w:rFonts w:ascii="Arial" w:hAnsi="Arial" w:cs="Arial"/>
          </w:rPr>
          <w:t>http://www.plagiarism.org/</w:t>
        </w:r>
      </w:hyperlink>
      <w:r w:rsidRPr="00AB2022">
        <w:rPr>
          <w:rFonts w:ascii="Arial" w:hAnsi="Arial" w:cs="Arial"/>
          <w:color w:val="000000" w:themeColor="text1"/>
        </w:rPr>
        <w:br/>
      </w:r>
      <w:hyperlink r:id="rId13" w:history="1">
        <w:r w:rsidRPr="00AB2022">
          <w:rPr>
            <w:rStyle w:val="Hyperlink"/>
            <w:rFonts w:ascii="Arial" w:hAnsi="Arial" w:cs="Arial"/>
          </w:rPr>
          <w:t>http://www.grammarly.com/</w:t>
        </w:r>
      </w:hyperlink>
      <w:r w:rsidRPr="00AB2022">
        <w:rPr>
          <w:rFonts w:ascii="Arial" w:hAnsi="Arial" w:cs="Arial"/>
          <w:color w:val="000000" w:themeColor="text1"/>
        </w:rPr>
        <w:br/>
      </w:r>
      <w:hyperlink r:id="rId14" w:history="1">
        <w:r w:rsidRPr="00AB2022">
          <w:rPr>
            <w:rStyle w:val="Hyperlink"/>
            <w:rFonts w:ascii="Arial" w:hAnsi="Arial" w:cs="Arial"/>
          </w:rPr>
          <w:t>http://www.englishclub.com/writing/plagiarism.htm</w:t>
        </w:r>
      </w:hyperlink>
      <w:r w:rsidRPr="00AB2022">
        <w:rPr>
          <w:rFonts w:ascii="Arial" w:hAnsi="Arial" w:cs="Arial"/>
          <w:color w:val="000000" w:themeColor="text1"/>
        </w:rPr>
        <w:br/>
      </w:r>
      <w:hyperlink r:id="rId15" w:tgtFrame="_blank" w:history="1">
        <w:r w:rsidRPr="00AB2022">
          <w:rPr>
            <w:rStyle w:val="Hyperlink"/>
            <w:rFonts w:ascii="Arial" w:hAnsi="Arial" w:cs="Arial"/>
          </w:rPr>
          <w:t>http://australianhelp.com/plagiarism</w:t>
        </w:r>
      </w:hyperlink>
    </w:p>
    <w:p w14:paraId="69F5FC43" w14:textId="77777777" w:rsidR="00AB2022" w:rsidRDefault="00AB2022" w:rsidP="00AB2022">
      <w:pPr>
        <w:rPr>
          <w:rFonts w:ascii="Arial" w:hAnsi="Arial" w:cs="Arial"/>
          <w:color w:val="000000" w:themeColor="text1"/>
        </w:rPr>
      </w:pPr>
    </w:p>
    <w:p w14:paraId="149166B7"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you are uncertain as to whether you may be plagiarizing someone’s work, check with your teacher or consult the many websites that outline the rules.</w:t>
      </w:r>
    </w:p>
    <w:p w14:paraId="4D1301FF" w14:textId="77777777" w:rsidR="00AB2022" w:rsidRDefault="00AB2022" w:rsidP="00AB2022">
      <w:pPr>
        <w:rPr>
          <w:rFonts w:ascii="Arial" w:hAnsi="Arial" w:cs="Arial"/>
          <w:color w:val="000000" w:themeColor="text1"/>
        </w:rPr>
      </w:pPr>
    </w:p>
    <w:p w14:paraId="291E3F0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2B934D8E" w14:textId="77777777" w:rsidR="00AB2022" w:rsidRDefault="00AB2022" w:rsidP="00AB2022">
      <w:pPr>
        <w:rPr>
          <w:rFonts w:ascii="Arial" w:hAnsi="Arial" w:cs="Arial"/>
          <w:b/>
          <w:color w:val="000000" w:themeColor="text1"/>
          <w:u w:val="single"/>
        </w:rPr>
      </w:pPr>
    </w:p>
    <w:p w14:paraId="6DF8037A" w14:textId="1CDB7E91" w:rsidR="00F8008B" w:rsidRDefault="00F8008B"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 xml:space="preserve">Contacting your </w:t>
      </w:r>
      <w:proofErr w:type="gramStart"/>
      <w:r>
        <w:rPr>
          <w:rFonts w:ascii="Arial" w:hAnsi="Arial" w:cs="Arial"/>
          <w:b/>
          <w:color w:val="1F4E79" w:themeColor="accent1" w:themeShade="80"/>
          <w:sz w:val="28"/>
          <w:szCs w:val="28"/>
          <w:u w:val="single"/>
        </w:rPr>
        <w:t>Teacher</w:t>
      </w:r>
      <w:proofErr w:type="gramEnd"/>
    </w:p>
    <w:p w14:paraId="5EAA6464" w14:textId="3FEAC4BE" w:rsidR="00F8008B" w:rsidRDefault="006D4CE6" w:rsidP="00F8008B">
      <w:pPr>
        <w:rPr>
          <w:rFonts w:ascii="Arial" w:hAnsi="Arial" w:cs="Arial"/>
          <w:color w:val="000000" w:themeColor="text1"/>
        </w:rPr>
      </w:pPr>
      <w:r>
        <w:rPr>
          <w:rFonts w:ascii="Arial" w:hAnsi="Arial" w:cs="Arial"/>
          <w:color w:val="000000" w:themeColor="text1"/>
        </w:rPr>
        <w:t xml:space="preserve">You can contact me by email at </w:t>
      </w:r>
      <w:hyperlink r:id="rId16" w:history="1">
        <w:r w:rsidR="009A379C" w:rsidRPr="001F3ACC">
          <w:rPr>
            <w:rStyle w:val="Hyperlink"/>
            <w:rFonts w:ascii="Arial" w:hAnsi="Arial" w:cs="Arial"/>
          </w:rPr>
          <w:t>pgrant@deltalearns.ca</w:t>
        </w:r>
      </w:hyperlink>
      <w:r>
        <w:rPr>
          <w:rFonts w:ascii="Arial" w:hAnsi="Arial" w:cs="Arial"/>
          <w:color w:val="000000" w:themeColor="text1"/>
        </w:rPr>
        <w:t xml:space="preserve"> and should do so if you are having any trouble with the course material.  I will attempt to get back to you within 24 hrs.</w:t>
      </w:r>
    </w:p>
    <w:p w14:paraId="49DA40F2" w14:textId="77777777" w:rsidR="00F8008B" w:rsidRDefault="00F8008B" w:rsidP="00F8008B">
      <w:pPr>
        <w:rPr>
          <w:rFonts w:ascii="Arial" w:hAnsi="Arial" w:cs="Arial"/>
          <w:color w:val="000000" w:themeColor="text1"/>
        </w:rPr>
      </w:pPr>
    </w:p>
    <w:p w14:paraId="54FA5DFA" w14:textId="77777777" w:rsidR="00F8008B" w:rsidRDefault="00F8008B" w:rsidP="00F8008B">
      <w:pPr>
        <w:rPr>
          <w:rFonts w:ascii="Arial" w:hAnsi="Arial" w:cs="Arial"/>
          <w:b/>
          <w:color w:val="1F4E79" w:themeColor="accent1" w:themeShade="80"/>
          <w:sz w:val="28"/>
          <w:szCs w:val="28"/>
          <w:u w:val="single"/>
        </w:rPr>
      </w:pPr>
      <w:r>
        <w:rPr>
          <w:rFonts w:ascii="Arial" w:hAnsi="Arial" w:cs="Arial"/>
          <w:color w:val="000000" w:themeColor="text1"/>
        </w:rPr>
        <w:t xml:space="preserve">If you have any concerns that </w:t>
      </w:r>
      <w:proofErr w:type="spellStart"/>
      <w:r>
        <w:rPr>
          <w:rFonts w:ascii="Arial" w:hAnsi="Arial" w:cs="Arial"/>
          <w:color w:val="000000" w:themeColor="text1"/>
        </w:rPr>
        <w:t xml:space="preserve">can </w:t>
      </w:r>
      <w:proofErr w:type="gramStart"/>
      <w:r>
        <w:rPr>
          <w:rFonts w:ascii="Arial" w:hAnsi="Arial" w:cs="Arial"/>
          <w:color w:val="000000" w:themeColor="text1"/>
        </w:rPr>
        <w:t>not</w:t>
      </w:r>
      <w:proofErr w:type="spellEnd"/>
      <w:proofErr w:type="gramEnd"/>
      <w:r>
        <w:rPr>
          <w:rFonts w:ascii="Arial" w:hAnsi="Arial" w:cs="Arial"/>
          <w:color w:val="000000" w:themeColor="text1"/>
        </w:rPr>
        <w:t xml:space="preserve"> he addressed </w:t>
      </w:r>
      <w:r w:rsidR="005A28AB">
        <w:rPr>
          <w:rFonts w:ascii="Arial" w:hAnsi="Arial" w:cs="Arial"/>
          <w:color w:val="000000" w:themeColor="text1"/>
        </w:rPr>
        <w:t xml:space="preserve">by your </w:t>
      </w:r>
      <w:proofErr w:type="gramStart"/>
      <w:r w:rsidR="005A28AB">
        <w:rPr>
          <w:rFonts w:ascii="Arial" w:hAnsi="Arial" w:cs="Arial"/>
          <w:color w:val="000000" w:themeColor="text1"/>
        </w:rPr>
        <w:t>teacher</w:t>
      </w:r>
      <w:proofErr w:type="gramEnd"/>
      <w:r w:rsidR="005A28AB">
        <w:rPr>
          <w:rFonts w:ascii="Arial" w:hAnsi="Arial" w:cs="Arial"/>
          <w:color w:val="000000" w:themeColor="text1"/>
        </w:rPr>
        <w:t xml:space="preserve"> please contact Delta Access – </w:t>
      </w:r>
      <w:hyperlink r:id="rId17" w:history="1">
        <w:r w:rsidR="005A28AB" w:rsidRPr="002F2344">
          <w:rPr>
            <w:rStyle w:val="Hyperlink"/>
            <w:rFonts w:ascii="Arial" w:hAnsi="Arial" w:cs="Arial"/>
          </w:rPr>
          <w:t>deltaaccess@deltasd.bc.ca</w:t>
        </w:r>
      </w:hyperlink>
      <w:r w:rsidR="005A28AB">
        <w:rPr>
          <w:rFonts w:ascii="Arial" w:hAnsi="Arial" w:cs="Arial"/>
          <w:color w:val="000000" w:themeColor="text1"/>
        </w:rPr>
        <w:t xml:space="preserve"> or call 604-599-6398</w:t>
      </w:r>
    </w:p>
    <w:p w14:paraId="23F42666" w14:textId="77777777" w:rsidR="00F8008B" w:rsidRPr="00C77398" w:rsidRDefault="00F8008B" w:rsidP="00A75943">
      <w:pPr>
        <w:rPr>
          <w:rFonts w:ascii="Arial" w:hAnsi="Arial" w:cs="Arial"/>
          <w:b/>
          <w:color w:val="000000" w:themeColor="text1"/>
        </w:rPr>
      </w:pPr>
    </w:p>
    <w:sectPr w:rsidR="00F8008B" w:rsidRPr="00C77398"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E4814" w14:textId="77777777" w:rsidR="001B20C6" w:rsidRDefault="001B20C6" w:rsidP="00A75943">
      <w:r>
        <w:separator/>
      </w:r>
    </w:p>
  </w:endnote>
  <w:endnote w:type="continuationSeparator" w:id="0">
    <w:p w14:paraId="48EC0BDE" w14:textId="77777777" w:rsidR="001B20C6" w:rsidRDefault="001B20C6"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8C79A" w14:textId="77777777" w:rsidR="001B20C6" w:rsidRDefault="001B20C6" w:rsidP="00A75943">
      <w:r>
        <w:separator/>
      </w:r>
    </w:p>
  </w:footnote>
  <w:footnote w:type="continuationSeparator" w:id="0">
    <w:p w14:paraId="246BBCA1" w14:textId="77777777" w:rsidR="001B20C6" w:rsidRDefault="001B20C6" w:rsidP="00A759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43"/>
    <w:rsid w:val="0004502A"/>
    <w:rsid w:val="00047A89"/>
    <w:rsid w:val="000C12A0"/>
    <w:rsid w:val="00102AB3"/>
    <w:rsid w:val="00112E4F"/>
    <w:rsid w:val="0017604B"/>
    <w:rsid w:val="001B20C6"/>
    <w:rsid w:val="002B449B"/>
    <w:rsid w:val="002C4AFF"/>
    <w:rsid w:val="003B3CB6"/>
    <w:rsid w:val="003E2769"/>
    <w:rsid w:val="004F12EB"/>
    <w:rsid w:val="00532F4D"/>
    <w:rsid w:val="0055057A"/>
    <w:rsid w:val="005A28AB"/>
    <w:rsid w:val="00641A1A"/>
    <w:rsid w:val="006A6115"/>
    <w:rsid w:val="006D4CE6"/>
    <w:rsid w:val="00725A98"/>
    <w:rsid w:val="00727C40"/>
    <w:rsid w:val="00763AC6"/>
    <w:rsid w:val="00781918"/>
    <w:rsid w:val="007C23D0"/>
    <w:rsid w:val="00822DD3"/>
    <w:rsid w:val="0083618D"/>
    <w:rsid w:val="00876043"/>
    <w:rsid w:val="00916CCF"/>
    <w:rsid w:val="009A379C"/>
    <w:rsid w:val="00A27974"/>
    <w:rsid w:val="00A75943"/>
    <w:rsid w:val="00AB2022"/>
    <w:rsid w:val="00AD1604"/>
    <w:rsid w:val="00AF0AC2"/>
    <w:rsid w:val="00B0370B"/>
    <w:rsid w:val="00B534CA"/>
    <w:rsid w:val="00C77398"/>
    <w:rsid w:val="00CB3FD6"/>
    <w:rsid w:val="00D63F2E"/>
    <w:rsid w:val="00D8166F"/>
    <w:rsid w:val="00DC4D4C"/>
    <w:rsid w:val="00E11BFA"/>
    <w:rsid w:val="00E734D9"/>
    <w:rsid w:val="00F23B0C"/>
    <w:rsid w:val="00F34A77"/>
    <w:rsid w:val="00F8008B"/>
    <w:rsid w:val="11FA54BC"/>
    <w:rsid w:val="50949DD5"/>
    <w:rsid w:val="665EA4A5"/>
    <w:rsid w:val="68518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47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paragraph" w:styleId="NormalWeb">
    <w:name w:val="Normal (Web)"/>
    <w:basedOn w:val="Normal"/>
    <w:unhideWhenUsed/>
    <w:rsid w:val="00A27974"/>
    <w:pPr>
      <w:spacing w:before="100" w:beforeAutospacing="1" w:after="100" w:afterAutospacing="1"/>
    </w:pPr>
    <w:rPr>
      <w:rFonts w:ascii="Times New Roman" w:eastAsia="Times New Roman" w:hAnsi="Times New Roman" w:cs="Times New Roman"/>
      <w:lang w:val="en-CA" w:eastAsia="zh-CN"/>
    </w:rPr>
  </w:style>
  <w:style w:type="character" w:styleId="UnresolvedMention">
    <w:name w:val="Unresolved Mention"/>
    <w:basedOn w:val="DefaultParagraphFont"/>
    <w:uiPriority w:val="99"/>
    <w:rsid w:val="00532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mmarly.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lagiarism.org/" TargetMode="External"/><Relationship Id="rId17" Type="http://schemas.openxmlformats.org/officeDocument/2006/relationships/hyperlink" Target="mailto:deltaaccess@deltasd.bc.ca" TargetMode="External"/><Relationship Id="rId2" Type="http://schemas.openxmlformats.org/officeDocument/2006/relationships/customXml" Target="../customXml/item2.xml"/><Relationship Id="rId16" Type="http://schemas.openxmlformats.org/officeDocument/2006/relationships/hyperlink" Target="mailto:pgrant@deltalearns.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ictionary.reference.com/browse/plagiarism" TargetMode="External"/><Relationship Id="rId5" Type="http://schemas.openxmlformats.org/officeDocument/2006/relationships/settings" Target="settings.xml"/><Relationship Id="rId15" Type="http://schemas.openxmlformats.org/officeDocument/2006/relationships/hyperlink" Target="http://australianhelp.com/plagiarism" TargetMode="External"/><Relationship Id="rId10" Type="http://schemas.openxmlformats.org/officeDocument/2006/relationships/hyperlink" Target="https://www.deltaaccess.ca/book-a-tes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englishclub.com/writing/plagiaris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DB0933AE81B943A36B5DD311049DB2" ma:contentTypeVersion="11" ma:contentTypeDescription="Create a new document." ma:contentTypeScope="" ma:versionID="3b474449fe918510e6d9170826e56f3f">
  <xsd:schema xmlns:xsd="http://www.w3.org/2001/XMLSchema" xmlns:xs="http://www.w3.org/2001/XMLSchema" xmlns:p="http://schemas.microsoft.com/office/2006/metadata/properties" xmlns:ns2="0d5a9fbf-64d2-4094-a52e-ac6c22cf1688" xmlns:ns3="a4716b90-31d5-48b7-b35a-09aa64caa43f" targetNamespace="http://schemas.microsoft.com/office/2006/metadata/properties" ma:root="true" ma:fieldsID="784f654eef8e73c63612b7e2e08eb298" ns2:_="" ns3:_="">
    <xsd:import namespace="0d5a9fbf-64d2-4094-a52e-ac6c22cf1688"/>
    <xsd:import namespace="a4716b90-31d5-48b7-b35a-09aa64caa43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5a9fbf-64d2-4094-a52e-ac6c22cf1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30b462d-c3a4-4646-969c-ebf3ae96802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716b90-31d5-48b7-b35a-09aa64caa43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7e80f71-81ff-4713-a749-a0cc5a6672df}" ma:internalName="TaxCatchAll" ma:showField="CatchAllData" ma:web="a4716b90-31d5-48b7-b35a-09aa64caa4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5a9fbf-64d2-4094-a52e-ac6c22cf1688">
      <Terms xmlns="http://schemas.microsoft.com/office/infopath/2007/PartnerControls"/>
    </lcf76f155ced4ddcb4097134ff3c332f>
    <TaxCatchAll xmlns="a4716b90-31d5-48b7-b35a-09aa64caa43f" xsi:nil="true"/>
  </documentManagement>
</p:properties>
</file>

<file path=customXml/itemProps1.xml><?xml version="1.0" encoding="utf-8"?>
<ds:datastoreItem xmlns:ds="http://schemas.openxmlformats.org/officeDocument/2006/customXml" ds:itemID="{8CBDF869-9A3C-413B-817D-78EF87BF4292}">
  <ds:schemaRefs>
    <ds:schemaRef ds:uri="http://schemas.microsoft.com/sharepoint/v3/contenttype/forms"/>
  </ds:schemaRefs>
</ds:datastoreItem>
</file>

<file path=customXml/itemProps2.xml><?xml version="1.0" encoding="utf-8"?>
<ds:datastoreItem xmlns:ds="http://schemas.openxmlformats.org/officeDocument/2006/customXml" ds:itemID="{2E875D2E-214A-4ADE-BCAE-47360A0A2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5a9fbf-64d2-4094-a52e-ac6c22cf1688"/>
    <ds:schemaRef ds:uri="a4716b90-31d5-48b7-b35a-09aa64caa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4B44F9-9D59-42EB-B0C7-125C409963CD}">
  <ds:schemaRefs>
    <ds:schemaRef ds:uri="http://schemas.microsoft.com/office/2006/metadata/properties"/>
    <ds:schemaRef ds:uri="http://schemas.microsoft.com/office/infopath/2007/PartnerControls"/>
    <ds:schemaRef ds:uri="0d5a9fbf-64d2-4094-a52e-ac6c22cf1688"/>
    <ds:schemaRef ds:uri="a4716b90-31d5-48b7-b35a-09aa64caa43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Philip Grant</cp:lastModifiedBy>
  <cp:revision>4</cp:revision>
  <dcterms:created xsi:type="dcterms:W3CDTF">2026-08-20T20:37:00Z</dcterms:created>
  <dcterms:modified xsi:type="dcterms:W3CDTF">2026-08-31T19:41:00Z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0x0101008BDB0933AE81B943A36B5DD311049DB2</vt:lpwstr>
  </property>
  <property fmtid="{D5CDD505-2E9C-101B-9397-08002B2CF9AE}" pid="3" name="MediaServiceImageTags">
    <vt:lpwstr/>
  </property>
</Properties>
</file>